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66"/>
        <w:gridCol w:w="5007"/>
      </w:tblGrid>
      <w:tr>
        <w:tc>
          <w:tcPr>
            <w:tcW w:w="5166" w:type="dxa"/>
          </w:tcPr>
          <w:p>
            <w:pPr>
              <w:tabs>
                <w:tab w:val="left" w:pos="8364"/>
              </w:tabs>
              <w:jc w:val="right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5007" w:type="dxa"/>
          </w:tcPr>
          <w:p>
            <w:pPr>
              <w:tabs>
                <w:tab w:val="left" w:pos="83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конкурсной комисс</w:t>
            </w:r>
            <w:r>
              <w:rPr>
                <w:sz w:val="28"/>
                <w:szCs w:val="28"/>
              </w:rPr>
              <w:t xml:space="preserve">ии, </w:t>
            </w:r>
          </w:p>
          <w:p>
            <w:pPr>
              <w:tabs>
                <w:tab w:val="left" w:pos="83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контрольно-счетной палаты Нижегородской области</w:t>
            </w:r>
          </w:p>
          <w:p>
            <w:pPr>
              <w:tabs>
                <w:tab w:val="left" w:pos="83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Е.Б. Букаревой</w:t>
            </w:r>
          </w:p>
          <w:p>
            <w:pPr>
              <w:jc w:val="center"/>
            </w:pPr>
          </w:p>
          <w:p>
            <w:pPr>
              <w:tabs>
                <w:tab w:val="left" w:pos="8364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от________________________________</w:t>
            </w:r>
          </w:p>
          <w:p>
            <w:pPr>
              <w:tabs>
                <w:tab w:val="left" w:pos="8364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</w:t>
            </w:r>
          </w:p>
          <w:p>
            <w:pPr>
              <w:tabs>
                <w:tab w:val="left" w:pos="8364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</w:t>
            </w:r>
          </w:p>
          <w:p>
            <w:pPr>
              <w:tabs>
                <w:tab w:val="left" w:pos="8364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</w:t>
            </w:r>
          </w:p>
          <w:p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</w:t>
            </w:r>
          </w:p>
          <w:p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</w:t>
            </w:r>
          </w:p>
          <w:p>
            <w:pPr>
              <w:pStyle w:val="a3"/>
              <w:spacing w:before="120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8364"/>
        </w:tabs>
        <w:jc w:val="center"/>
        <w:rPr>
          <w:b/>
          <w:sz w:val="28"/>
        </w:rPr>
      </w:pPr>
      <w:r>
        <w:rPr>
          <w:b/>
          <w:sz w:val="28"/>
        </w:rPr>
        <w:t xml:space="preserve">З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А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Я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В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Л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Е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Н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Е</w:t>
      </w:r>
    </w:p>
    <w:p>
      <w:pPr>
        <w:pStyle w:val="a3"/>
        <w:tabs>
          <w:tab w:val="left" w:pos="8364"/>
        </w:tabs>
        <w:ind w:firstLine="567"/>
        <w:rPr>
          <w:sz w:val="28"/>
        </w:rPr>
      </w:pPr>
    </w:p>
    <w:p>
      <w:pPr>
        <w:pStyle w:val="a3"/>
        <w:tabs>
          <w:tab w:val="left" w:pos="8364"/>
        </w:tabs>
        <w:ind w:firstLine="567"/>
        <w:rPr>
          <w:sz w:val="28"/>
        </w:rPr>
      </w:pPr>
      <w:r>
        <w:rPr>
          <w:sz w:val="28"/>
        </w:rPr>
        <w:t xml:space="preserve">Прошу допустить меня к участию в конкурсе на включение в кадровый резерв контрольно-счетной палаты Нижегородской области: </w:t>
      </w:r>
    </w:p>
    <w:p>
      <w:pPr>
        <w:pStyle w:val="a3"/>
        <w:tabs>
          <w:tab w:val="left" w:pos="8364"/>
        </w:tabs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a3"/>
        <w:tabs>
          <w:tab w:val="left" w:pos="8364"/>
        </w:tabs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(указывается наименование должности)</w:t>
      </w:r>
    </w:p>
    <w:p>
      <w:pPr>
        <w:pStyle w:val="a3"/>
        <w:tabs>
          <w:tab w:val="left" w:pos="8364"/>
        </w:tabs>
        <w:rPr>
          <w:b/>
          <w:sz w:val="36"/>
          <w:szCs w:val="36"/>
          <w:u w:val="single"/>
        </w:rPr>
      </w:pPr>
    </w:p>
    <w:p>
      <w:pPr>
        <w:pStyle w:val="a3"/>
        <w:tabs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прилагаю:</w:t>
      </w:r>
    </w:p>
    <w:p>
      <w:pPr>
        <w:pStyle w:val="a3"/>
        <w:tabs>
          <w:tab w:val="left" w:pos="83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Согласие на обработку персональных данных </w:t>
      </w:r>
    </w:p>
    <w:p>
      <w:pPr>
        <w:pStyle w:val="a3"/>
        <w:tabs>
          <w:tab w:val="left" w:pos="83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</w:t>
      </w:r>
    </w:p>
    <w:p>
      <w:pPr>
        <w:pStyle w:val="a3"/>
        <w:tabs>
          <w:tab w:val="left" w:pos="83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</w:t>
      </w:r>
    </w:p>
    <w:p>
      <w:pPr>
        <w:pStyle w:val="a3"/>
        <w:tabs>
          <w:tab w:val="left" w:pos="83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</w:t>
      </w:r>
    </w:p>
    <w:p>
      <w:pPr>
        <w:pStyle w:val="a3"/>
        <w:tabs>
          <w:tab w:val="left" w:pos="83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</w:t>
      </w:r>
    </w:p>
    <w:p>
      <w:pPr>
        <w:pStyle w:val="a3"/>
        <w:tabs>
          <w:tab w:val="left" w:pos="83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</w:t>
      </w:r>
    </w:p>
    <w:p>
      <w:pPr>
        <w:pStyle w:val="a3"/>
        <w:tabs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 xml:space="preserve">7.</w:t>
      </w:r>
    </w:p>
    <w:p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 Федеральным законом от </w:t>
      </w:r>
      <w:r>
        <w:rPr>
          <w:sz w:val="24"/>
          <w:szCs w:val="24"/>
        </w:rPr>
        <w:t xml:space="preserve">27</w:t>
      </w:r>
      <w:r>
        <w:rPr>
          <w:sz w:val="24"/>
          <w:szCs w:val="24"/>
        </w:rPr>
        <w:t xml:space="preserve">.07.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04 № 79-ФЗ «О государственной гражданской службе Российской Федерации», иными нормативными правовыми актами о государственной гражданской службе ознакомлен.</w:t>
      </w:r>
    </w:p>
    <w:p>
      <w:pPr>
        <w:pStyle w:val="a3"/>
        <w:tabs>
          <w:tab w:val="left" w:pos="8364"/>
        </w:tabs>
        <w:jc w:val="right"/>
        <w:rPr>
          <w:sz w:val="28"/>
        </w:rPr>
      </w:pPr>
      <w:r>
        <w:rPr>
          <w:sz w:val="28"/>
        </w:rPr>
        <w:t xml:space="preserve">_______________        _______________________</w:t>
      </w:r>
    </w:p>
    <w:p>
      <w:pPr>
        <w:pStyle w:val="a3"/>
        <w:tabs>
          <w:tab w:val="left" w:pos="836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(личная подпись)         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(расшифровка подписи)</w:t>
      </w:r>
    </w:p>
    <w:p>
      <w:pPr>
        <w:pStyle w:val="a3"/>
        <w:tabs>
          <w:tab w:val="left" w:pos="8364"/>
        </w:tabs>
        <w:jc w:val="right"/>
        <w:rPr>
          <w:sz w:val="28"/>
        </w:rPr>
      </w:pPr>
      <w:r>
        <w:rPr>
          <w:sz w:val="28"/>
        </w:rPr>
        <w:t xml:space="preserve">_______________</w:t>
      </w:r>
    </w:p>
    <w:p>
      <w:r>
        <w:rPr>
          <w:sz w:val="22"/>
          <w:szCs w:val="22"/>
        </w:rPr>
        <w:t xml:space="preserve">                                   </w:t>
      </w:r>
    </w:p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</w:style>
  <w:style w:type="character" w:styleId="a4" w:customStyle="1">
    <w:name w:val="Основной текст Знак"/>
    <w:basedOn w:val="a0"/>
    <w:link w:val="a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1073</Characters>
  <CharactersWithSpaces>1259</CharactersWithSpaces>
  <Company>Hewlett-Packard Company</Company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0</TotalTime>
  <Words>188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В. Живакова</dc:creator>
  <cp:lastModifiedBy>Яна В. Живакова</cp:lastModifiedBy>
  <cp:revision>2</cp:revision>
  <dcterms:created xsi:type="dcterms:W3CDTF">2019-11-13T13:17:00Z</dcterms:created>
  <dcterms:modified xsi:type="dcterms:W3CDTF">2019-11-13T13:17:00Z</dcterms:modified>
</cp:coreProperties>
</file>