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4400" w:type="dxa"/>
        <w:tblLook w:val="01E0" w:firstRow="1" w:lastRow="1" w:firstColumn="1" w:lastColumn="1" w:noHBand="0" w:noVBand="0"/>
      </w:tblPr>
      <w:tblGrid>
        <w:gridCol w:w="4560"/>
        <w:gridCol w:w="4920"/>
        <w:gridCol w:w="4920"/>
      </w:tblGrid>
      <w:tr w:rsidR="006F6B19" w:rsidRPr="00646D55" w:rsidTr="00D96B6A">
        <w:tc>
          <w:tcPr>
            <w:tcW w:w="4560" w:type="dxa"/>
          </w:tcPr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6F6B19" w:rsidRPr="00646D55" w:rsidRDefault="006F6B19" w:rsidP="00D96B6A">
            <w:pPr>
              <w:jc w:val="center"/>
              <w:rPr>
                <w:sz w:val="28"/>
              </w:rPr>
            </w:pPr>
            <w:r w:rsidRPr="00646D55">
              <w:rPr>
                <w:sz w:val="28"/>
              </w:rPr>
              <w:t>Аудиторское направление, осуществляющее контроль за расходами на производственную сферу и общегосударственные вопросы</w:t>
            </w:r>
          </w:p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646D55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646D55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646D55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646D55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6F6B19" w:rsidRPr="00646D55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6F6B19" w:rsidRPr="00646D55" w:rsidRDefault="006F6B19" w:rsidP="00D96B6A">
            <w:pPr>
              <w:jc w:val="center"/>
              <w:rPr>
                <w:sz w:val="28"/>
              </w:rPr>
            </w:pPr>
            <w:r w:rsidRPr="00646D55">
              <w:rPr>
                <w:sz w:val="28"/>
              </w:rPr>
              <w:t>инспектора контрольно-счетной палаты Нижегородской области</w:t>
            </w:r>
          </w:p>
          <w:p w:rsidR="006F6B19" w:rsidRPr="00646D55" w:rsidRDefault="006F6B19" w:rsidP="00D96B6A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6F6B19" w:rsidRPr="00EE7238" w:rsidRDefault="006F6B19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6F6B19" w:rsidRPr="00EE7238" w:rsidRDefault="006F6B19" w:rsidP="00D96B6A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6F6B19" w:rsidRPr="00EE7238" w:rsidRDefault="006F6B19" w:rsidP="00D96B6A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6F6B19" w:rsidRPr="00EE7238" w:rsidRDefault="006F6B19" w:rsidP="00D96B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</w:tcPr>
          <w:p w:rsidR="006F6B19" w:rsidRPr="00646D55" w:rsidRDefault="006F6B19" w:rsidP="00D96B6A">
            <w:pPr>
              <w:jc w:val="center"/>
              <w:rPr>
                <w:sz w:val="28"/>
              </w:rPr>
            </w:pPr>
          </w:p>
          <w:p w:rsidR="006F6B19" w:rsidRPr="00646D55" w:rsidRDefault="006F6B19" w:rsidP="00D96B6A">
            <w:pPr>
              <w:jc w:val="center"/>
              <w:rPr>
                <w:sz w:val="28"/>
              </w:rPr>
            </w:pPr>
          </w:p>
          <w:p w:rsidR="006F6B19" w:rsidRPr="00646D55" w:rsidRDefault="006F6B19" w:rsidP="00D96B6A">
            <w:pPr>
              <w:jc w:val="center"/>
              <w:rPr>
                <w:sz w:val="28"/>
              </w:rPr>
            </w:pPr>
          </w:p>
        </w:tc>
      </w:tr>
    </w:tbl>
    <w:p w:rsidR="006F6B19" w:rsidRPr="00646D55" w:rsidRDefault="006F6B19" w:rsidP="006F6B19">
      <w:pPr>
        <w:jc w:val="center"/>
        <w:rPr>
          <w:b/>
          <w:sz w:val="28"/>
        </w:rPr>
      </w:pPr>
      <w:r w:rsidRPr="00646D55">
        <w:rPr>
          <w:b/>
          <w:sz w:val="28"/>
        </w:rPr>
        <w:t>I. Общие положения</w:t>
      </w:r>
    </w:p>
    <w:p w:rsidR="006F6B19" w:rsidRPr="00646D55" w:rsidRDefault="006F6B19" w:rsidP="006F6B19">
      <w:pPr>
        <w:rPr>
          <w:sz w:val="28"/>
        </w:rPr>
      </w:pPr>
    </w:p>
    <w:p w:rsidR="006F6B19" w:rsidRDefault="006F6B19" w:rsidP="006F6B19">
      <w:pPr>
        <w:ind w:firstLine="720"/>
        <w:jc w:val="both"/>
        <w:rPr>
          <w:sz w:val="28"/>
        </w:rPr>
      </w:pPr>
      <w:r>
        <w:rPr>
          <w:sz w:val="28"/>
        </w:rPr>
        <w:t xml:space="preserve"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аудиторского направления, осуществляющего контроль </w:t>
      </w:r>
      <w:r w:rsidRPr="00646D55">
        <w:rPr>
          <w:sz w:val="28"/>
        </w:rPr>
        <w:t>за расходами на производственную сферу и общегосударственные вопросы</w:t>
      </w:r>
      <w:r>
        <w:rPr>
          <w:sz w:val="28"/>
        </w:rPr>
        <w:t xml:space="preserve"> 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6F6B19" w:rsidRDefault="006F6B19" w:rsidP="006F6B19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1.2. 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6F6B19" w:rsidRDefault="006F6B19" w:rsidP="006F6B19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1.3. Инспектор непосредственно</w:t>
      </w:r>
      <w:r w:rsidRPr="002528E6">
        <w:rPr>
          <w:sz w:val="28"/>
        </w:rPr>
        <w:t xml:space="preserve"> подчиняется</w:t>
      </w:r>
      <w:r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6F6B19" w:rsidRDefault="006F6B19" w:rsidP="006F6B19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1.4. 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6F6B19" w:rsidRDefault="006F6B19" w:rsidP="006F6B19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осуществляющего </w:t>
      </w:r>
      <w:r w:rsidRPr="00646D55">
        <w:rPr>
          <w:sz w:val="28"/>
        </w:rPr>
        <w:t>контроль за расходами на производственную сферу и общегосударственные вопросы</w:t>
      </w:r>
      <w:r>
        <w:rPr>
          <w:sz w:val="28"/>
        </w:rPr>
        <w:t>.</w:t>
      </w:r>
    </w:p>
    <w:p w:rsidR="006F6B19" w:rsidRPr="00646D55" w:rsidRDefault="006F6B19" w:rsidP="006F6B19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6F6B19" w:rsidRPr="00646D55" w:rsidRDefault="006F6B19" w:rsidP="006F6B19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646D55">
        <w:rPr>
          <w:b/>
          <w:sz w:val="28"/>
        </w:rPr>
        <w:lastRenderedPageBreak/>
        <w:t>II. Квалификационные требования</w:t>
      </w:r>
    </w:p>
    <w:p w:rsidR="006F6B19" w:rsidRDefault="006F6B19" w:rsidP="006F6B19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инспектора, предъявляются следующие квалификационные требования:</w:t>
      </w:r>
    </w:p>
    <w:p w:rsidR="006F6B19" w:rsidRDefault="006F6B19" w:rsidP="006F6B19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к уровню образования – высшее профессиональное (экономическое, юридическое, государственное и муниципальное управление)</w:t>
      </w:r>
      <w:r w:rsidRPr="00AF2EF8">
        <w:rPr>
          <w:sz w:val="28"/>
        </w:rPr>
        <w:t xml:space="preserve"> </w:t>
      </w:r>
      <w:r>
        <w:rPr>
          <w:sz w:val="28"/>
        </w:rPr>
        <w:t>образование;</w:t>
      </w:r>
    </w:p>
    <w:p w:rsidR="006F6B19" w:rsidRDefault="006F6B19" w:rsidP="006F6B19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2) к стажу государственной гражданской службы (государственной службы иных видов) – не менее двух лет или стажу работы по специальности – не менее четырех лет.</w:t>
      </w:r>
    </w:p>
    <w:p w:rsidR="006F6B19" w:rsidRPr="00646D55" w:rsidRDefault="006F6B19" w:rsidP="006F6B19">
      <w:pPr>
        <w:spacing w:before="120"/>
        <w:ind w:firstLine="720"/>
        <w:jc w:val="both"/>
        <w:rPr>
          <w:sz w:val="28"/>
        </w:rPr>
      </w:pPr>
      <w:r w:rsidRPr="00646D55">
        <w:rPr>
          <w:sz w:val="28"/>
        </w:rPr>
        <w:t>2.2. Гражданскому служащему, замещающему должность инспектора, предъявляются следующие требования:</w:t>
      </w:r>
    </w:p>
    <w:p w:rsidR="006F6B19" w:rsidRPr="00646D55" w:rsidRDefault="006F6B19" w:rsidP="006F6B19">
      <w:pPr>
        <w:spacing w:before="120"/>
        <w:ind w:firstLine="720"/>
        <w:jc w:val="both"/>
        <w:rPr>
          <w:sz w:val="28"/>
        </w:rPr>
      </w:pPr>
      <w:r w:rsidRPr="00646D55">
        <w:rPr>
          <w:sz w:val="28"/>
        </w:rPr>
        <w:t>2.2.1. К уровню и характеру знаний: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- 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"О приватизации государственного и муниципального имущества",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охраны труда;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"Об осуществлении права государственной собственности Нижегородской области", "О приватизации государственного имущества Нижегородской области",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lastRenderedPageBreak/>
        <w:t>- 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информацией и других актов контрольно-счетной палаты Нижегородской области;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Уровень – высокий, предполагающий хорошую ориентировку в законодательстве Российской Федерации, отличное знание законодательных и нормативных актов, относящихся к непосредственным задачам аудиторского направления.</w:t>
      </w:r>
    </w:p>
    <w:p w:rsidR="006F6B19" w:rsidRPr="00646D55" w:rsidRDefault="006F6B19" w:rsidP="006F6B19">
      <w:pPr>
        <w:spacing w:before="120"/>
        <w:ind w:firstLine="720"/>
        <w:jc w:val="both"/>
        <w:rPr>
          <w:sz w:val="28"/>
        </w:rPr>
      </w:pPr>
      <w:r w:rsidRPr="00646D55">
        <w:rPr>
          <w:sz w:val="28"/>
        </w:rPr>
        <w:t>2.2.2. К профессиональным навыкам: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способность грамотно и полно оценивать обстановку, оперативно принимать решения для достижения поставленных целей;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умение четко и грамотно излагать свои мысли в устной и письменной форме;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умение аргументировать, доказывать свою точку зрения;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владение навыками: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ведения деловых переговоров;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эффективного планирования рабочего времени;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текущего и перспективного планирования и организации труда;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обобщения и анализа информации, материалов и документов;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проведения документальных проверок и контрольных мероприятий;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 аргументированной квалификации выявленных нарушений действующего законодательства;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осуществления аналитической деятельности;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законодательства.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деловые качества: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высокая работоспособность;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настойчивость в достижении поставленной цели;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ответственность, исполнительность;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ориентация на сотрудничество с другими людьми;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46D55">
        <w:rPr>
          <w:sz w:val="28"/>
        </w:rPr>
        <w:t>- стремление к накоплению и обновлению профессиональных знаний и навыков;</w:t>
      </w:r>
    </w:p>
    <w:p w:rsidR="006F6B19" w:rsidRPr="00646D55" w:rsidRDefault="006F6B19" w:rsidP="006F6B19">
      <w:pPr>
        <w:autoSpaceDE w:val="0"/>
        <w:autoSpaceDN w:val="0"/>
        <w:adjustRightInd w:val="0"/>
        <w:ind w:firstLine="539"/>
        <w:jc w:val="both"/>
        <w:outlineLvl w:val="2"/>
        <w:rPr>
          <w:sz w:val="28"/>
        </w:rPr>
      </w:pPr>
      <w:r w:rsidRPr="00646D55">
        <w:rPr>
          <w:sz w:val="28"/>
        </w:rPr>
        <w:t>- способность своевременно адаптироваться к новым условиям деятельности;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навыки в области использования информационно-коммуникационных технологий: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Уровень – базовый.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lastRenderedPageBreak/>
        <w:t>знания: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аппаратного и программного обеспечения;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общих вопросов в области обеспечения информационной безопасности.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навыки: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с внутренними и периферийными устройствами компьютера;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с информационно-коммуникационными сетями, в том числе сетью Интернет;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в операционной системе;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управления электронной почтой;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в текстовом редакторе;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с электронными таблицами;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подготовка презентаций;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использование графических объектов в электронных документах;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646D55">
        <w:rPr>
          <w:sz w:val="28"/>
        </w:rPr>
        <w:t>- работы с базами данных.</w:t>
      </w:r>
    </w:p>
    <w:p w:rsidR="006F6B19" w:rsidRPr="00646D55" w:rsidRDefault="006F6B19" w:rsidP="006F6B19">
      <w:pPr>
        <w:spacing w:before="120"/>
        <w:ind w:firstLine="720"/>
        <w:jc w:val="center"/>
        <w:rPr>
          <w:sz w:val="28"/>
        </w:rPr>
      </w:pPr>
    </w:p>
    <w:p w:rsidR="006F6B19" w:rsidRPr="00646D55" w:rsidRDefault="006F6B19" w:rsidP="006F6B19">
      <w:pPr>
        <w:spacing w:before="120"/>
        <w:ind w:firstLine="720"/>
        <w:jc w:val="center"/>
        <w:rPr>
          <w:b/>
          <w:sz w:val="28"/>
        </w:rPr>
      </w:pPr>
      <w:r w:rsidRPr="00646D55">
        <w:rPr>
          <w:b/>
          <w:sz w:val="28"/>
        </w:rPr>
        <w:t>III. Должностные обязанности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Инспектор: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5" w:history="1">
        <w:r w:rsidRPr="00646D55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6" w:history="1">
        <w:r w:rsidRPr="00646D55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7" w:history="1">
        <w:r w:rsidRPr="00646D55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3.2. Инспектор выполняет следующие обязанности: 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1) осуществляет под руководством Аудитора контроль за расходами областного бюджета на общегосударственные вопросы, национальную оборону, национальную безопасность и правоохранительную деятельность, сельское хозяйство и рыболовство, другие вопросы в области национальной экономики, жилищно-коммунальное хозяйство, охрану окружающей среды, физическую культуру и спорт, средства массовой информации, за использованием государственной собственности области;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2) участвует в контрольных мероприятиях, возглавляемых Аудитором, а также самостоятельно проводит проверки по решению Аудитора, согласованному с председателем и(или) заместителем председателя контрольно-счетной палаты Нижегородской области;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 xml:space="preserve">3) участвует в проведении внешней проверки годового отчета об исполнении бюджета и отчетов главных администраторов средств </w:t>
      </w:r>
      <w:r w:rsidRPr="00646D55">
        <w:rPr>
          <w:sz w:val="28"/>
        </w:rPr>
        <w:lastRenderedPageBreak/>
        <w:t>областного бюджета в соответствии с закрепленными за аудиторским направлением доходными и расходными статьями областного бюджета;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4) квалифицирует и систематизирует выявленные в результате контрольного мероприятия нарушения бюджетного и гражданского законодательств, фактов неэффективных и неправомерных расходов;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5) участвует в подготовке акта проверки, акта встречной проверки, отчета, представления, предписания по итогам проведения проверки;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6) информирует Аудитора о ходе проведения проверок, о промежуточных результатах, о нештатных ситуациях, возникающих при проведении контрольных мероприятий;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7) в случае самостоятельного проведения проверки – составляет программы проверки, оформляет акты проверки, акты встречной проверки, подготавливает отчеты, представления, предписания по итогам проведения проверки, представляет отчеты на Коллегию контрольно-счетной палаты Нижегородской области для рассмотрения и принятия решения, осуществляет контроль за исполнением представлений и предписаний по результатам проверки;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8) участвует в проведении экспертизы проектов нормативных правовых актов по предметам ведения аудиторского направления по контролю за расходами на производственную сферу и общегосударственные вопросы, по Прогнозному плану (Программе) приватизации имущества Нижегородской области и Реестру государственного имущества Нижегородской области;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9) участвует в подготовке заключения на проект закона об областном бюджете по вопросам, входящим в компетенцию аудиторского направления;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10) участвует в подготовке отчета о результатах работы аудиторского направления по контролю за расходами на производственную сферу и общегосударственные вопросы для включения в сводный годовой отчет о работе контрольно-счетной палаты Нижегородской области;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11)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12) по заданию председателя и(или) заместителя председателя Палаты принимает участие в проведении проверки с аудиторами по другим направлениям деятельности Палаты;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  <w:r w:rsidRPr="00646D55">
        <w:rPr>
          <w:sz w:val="28"/>
        </w:rPr>
        <w:t>13) осуществляет выполнение иной работы по предмету ведения аудиторского направления по поручению председателя, заместителя председателя контрольно-счетной палаты Нижегородской области, Аудитора.</w:t>
      </w:r>
    </w:p>
    <w:p w:rsidR="006F6B19" w:rsidRPr="00646D55" w:rsidRDefault="006F6B19" w:rsidP="006F6B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6D55">
        <w:rPr>
          <w:rFonts w:ascii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6F6B19" w:rsidRPr="00646D55" w:rsidRDefault="006F6B19" w:rsidP="006F6B19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lastRenderedPageBreak/>
        <w:t>3.5. Поддерживает уровень квалификации, необходимый для надлежащего исполнения должностных обязанностей.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3.12. В соответствии со статьей 11 Федерального закона от 25 декабря 2008 года № 273-ФЗ "О противодействии коррупции":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646D55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646D55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6F6B19" w:rsidRPr="00646D55" w:rsidRDefault="006F6B19" w:rsidP="006F6B19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646D55">
        <w:rPr>
          <w:sz w:val="28"/>
        </w:rPr>
        <w:t xml:space="preserve">- в целях предотвращения конфликта интересов передает принадлежащие ценные бумаги, акции (доли участия, паи в уставных </w:t>
      </w:r>
      <w:r w:rsidRPr="00646D55">
        <w:rPr>
          <w:sz w:val="28"/>
        </w:rPr>
        <w:lastRenderedPageBreak/>
        <w:t xml:space="preserve">(складочных) капиталах организаций) в доверительное управление в соответствии с </w:t>
      </w:r>
      <w:hyperlink r:id="rId8" w:history="1">
        <w:r w:rsidRPr="00646D55">
          <w:rPr>
            <w:sz w:val="28"/>
          </w:rPr>
          <w:t>законодательством</w:t>
        </w:r>
      </w:hyperlink>
      <w:r w:rsidRPr="00646D55">
        <w:rPr>
          <w:sz w:val="28"/>
        </w:rPr>
        <w:t xml:space="preserve"> Российской Федерации.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6F6B19" w:rsidRPr="00646D55" w:rsidRDefault="006F6B19" w:rsidP="006F6B19">
      <w:pPr>
        <w:ind w:firstLine="720"/>
        <w:jc w:val="both"/>
        <w:rPr>
          <w:sz w:val="28"/>
        </w:rPr>
      </w:pP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инспектор имеет право: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lastRenderedPageBreak/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председателя, заместителя председателя, аудитора контрольно-счетной палаты Нижегородской области, за исключением незаконных.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lastRenderedPageBreak/>
        <w:t>В соответствии с замещаемой должностью государственный гражданский служащий: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проектов официальных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 осуществляет рассмотрение запросов и заявлений граждан и организаций;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 отказывает в приеме документов, оформленных ненадлежащим образом.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9.1. Инспектор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lastRenderedPageBreak/>
        <w:t>власти, иными организациями по вопросам, отнесенным к компетенции аудиторского направления.</w:t>
      </w: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6F6B19" w:rsidRPr="00646D55" w:rsidRDefault="006F6B19" w:rsidP="006F6B1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6F6B19" w:rsidRPr="00646D55" w:rsidRDefault="006F6B19" w:rsidP="006F6B19">
      <w:pPr>
        <w:spacing w:before="120"/>
        <w:ind w:firstLine="720"/>
        <w:jc w:val="both"/>
        <w:rPr>
          <w:sz w:val="28"/>
        </w:rPr>
      </w:pPr>
    </w:p>
    <w:p w:rsidR="006F6B19" w:rsidRPr="00646D55" w:rsidRDefault="006F6B19" w:rsidP="006F6B19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6F6B19" w:rsidRPr="00646D55" w:rsidRDefault="006F6B19" w:rsidP="006F6B19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6F6B19" w:rsidRPr="00646D55" w:rsidRDefault="006F6B19" w:rsidP="006F6B1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646D55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6F6B19" w:rsidRPr="00646D55" w:rsidRDefault="006F6B19" w:rsidP="006F6B1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6F6B19" w:rsidRPr="00646D55" w:rsidRDefault="006F6B19" w:rsidP="006F6B1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6F6B19" w:rsidRPr="00646D55" w:rsidRDefault="006F6B19" w:rsidP="006F6B1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646D55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6F6B19" w:rsidRPr="00646D55" w:rsidRDefault="006F6B19" w:rsidP="006F6B19">
      <w:pPr>
        <w:rPr>
          <w:sz w:val="28"/>
        </w:rPr>
      </w:pPr>
    </w:p>
    <w:p w:rsidR="006F6B19" w:rsidRPr="00646D55" w:rsidRDefault="006F6B19" w:rsidP="006F6B19">
      <w:pPr>
        <w:rPr>
          <w:sz w:val="28"/>
        </w:rPr>
      </w:pPr>
    </w:p>
    <w:p w:rsidR="006F6B19" w:rsidRPr="00646D55" w:rsidRDefault="006F6B19" w:rsidP="006F6B19">
      <w:pPr>
        <w:rPr>
          <w:sz w:val="28"/>
        </w:rPr>
      </w:pPr>
    </w:p>
    <w:p w:rsidR="006F6B19" w:rsidRPr="00646D55" w:rsidRDefault="006F6B19" w:rsidP="006F6B19">
      <w:pPr>
        <w:rPr>
          <w:sz w:val="28"/>
        </w:rPr>
      </w:pPr>
    </w:p>
    <w:p w:rsidR="006F6B19" w:rsidRDefault="006F6B19" w:rsidP="006F6B19"/>
    <w:p w:rsidR="008968C1" w:rsidRDefault="006F6B19">
      <w:bookmarkStart w:id="0" w:name="_GoBack"/>
      <w:bookmarkEnd w:id="0"/>
    </w:p>
    <w:sectPr w:rsidR="008968C1" w:rsidSect="00396C82">
      <w:headerReference w:type="even" r:id="rId9"/>
      <w:footerReference w:type="even" r:id="rId10"/>
      <w:foot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6F6B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0B0" w:rsidRDefault="006F6B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4815"/>
      <w:docPartObj>
        <w:docPartGallery w:val="Page Numbers (Bottom of Page)"/>
        <w:docPartUnique/>
      </w:docPartObj>
    </w:sdtPr>
    <w:sdtEndPr/>
    <w:sdtContent>
      <w:p w:rsidR="00396C82" w:rsidRDefault="006F6B19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96C82" w:rsidRDefault="006F6B19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6F6B19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0B0" w:rsidRDefault="006F6B19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19"/>
    <w:rsid w:val="004D6012"/>
    <w:rsid w:val="006F6B19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6B1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F6B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6F6B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6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6B19"/>
    <w:rPr>
      <w:rFonts w:cs="Times New Roman"/>
    </w:rPr>
  </w:style>
  <w:style w:type="paragraph" w:styleId="a8">
    <w:name w:val="footer"/>
    <w:basedOn w:val="a"/>
    <w:link w:val="a9"/>
    <w:uiPriority w:val="99"/>
    <w:rsid w:val="006F6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6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6F6B19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6B1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F6B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6F6B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6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6B19"/>
    <w:rPr>
      <w:rFonts w:cs="Times New Roman"/>
    </w:rPr>
  </w:style>
  <w:style w:type="paragraph" w:styleId="a8">
    <w:name w:val="footer"/>
    <w:basedOn w:val="a"/>
    <w:link w:val="a9"/>
    <w:uiPriority w:val="99"/>
    <w:rsid w:val="006F6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6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6F6B19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3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8053;fld=134;dst=1000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872;fld=134;dst=100019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main?base=RLAW187;n=49725;fld=134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3244</Words>
  <Characters>18495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2014-11-19T11:46:00Z</dcterms:created>
  <dcterms:modified xsi:type="dcterms:W3CDTF">2014-11-19T11:47:00Z</dcterms:modified>
</cp:coreProperties>
</file>