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D8" w:rsidRPr="0011087F" w:rsidRDefault="004025D8" w:rsidP="004025D8">
      <w:pPr>
        <w:pStyle w:val="a3"/>
        <w:jc w:val="right"/>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Приложение 1</w:t>
      </w:r>
    </w:p>
    <w:p w:rsidR="004025D8" w:rsidRPr="0011087F" w:rsidRDefault="004025D8" w:rsidP="004025D8">
      <w:pPr>
        <w:pStyle w:val="a3"/>
        <w:jc w:val="right"/>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к </w:t>
      </w:r>
      <w:r w:rsidRPr="0011087F">
        <w:rPr>
          <w:rFonts w:ascii="Times New Roman" w:hAnsi="Times New Roman" w:cs="Times New Roman"/>
          <w:color w:val="auto"/>
          <w:spacing w:val="0"/>
          <w:sz w:val="28"/>
          <w:szCs w:val="28"/>
        </w:rPr>
        <w:t>приказ</w:t>
      </w:r>
      <w:r>
        <w:rPr>
          <w:rFonts w:ascii="Times New Roman" w:hAnsi="Times New Roman" w:cs="Times New Roman"/>
          <w:color w:val="auto"/>
          <w:spacing w:val="0"/>
          <w:sz w:val="28"/>
          <w:szCs w:val="28"/>
        </w:rPr>
        <w:t>у</w:t>
      </w:r>
      <w:r w:rsidRPr="0011087F">
        <w:rPr>
          <w:rFonts w:ascii="Times New Roman" w:hAnsi="Times New Roman" w:cs="Times New Roman"/>
          <w:color w:val="auto"/>
          <w:spacing w:val="0"/>
          <w:sz w:val="28"/>
          <w:szCs w:val="28"/>
        </w:rPr>
        <w:t xml:space="preserve"> контрольно-счетной</w:t>
      </w:r>
    </w:p>
    <w:p w:rsidR="004025D8" w:rsidRPr="0011087F" w:rsidRDefault="004025D8" w:rsidP="004025D8">
      <w:pPr>
        <w:pStyle w:val="a3"/>
        <w:jc w:val="right"/>
        <w:rPr>
          <w:rFonts w:ascii="Times New Roman" w:hAnsi="Times New Roman" w:cs="Times New Roman"/>
          <w:color w:val="auto"/>
          <w:spacing w:val="0"/>
          <w:sz w:val="28"/>
          <w:szCs w:val="28"/>
        </w:rPr>
      </w:pPr>
      <w:r w:rsidRPr="0011087F">
        <w:rPr>
          <w:rFonts w:ascii="Times New Roman" w:hAnsi="Times New Roman" w:cs="Times New Roman"/>
          <w:color w:val="auto"/>
          <w:spacing w:val="0"/>
          <w:sz w:val="28"/>
          <w:szCs w:val="28"/>
        </w:rPr>
        <w:t>палаты Нижегородской области</w:t>
      </w:r>
    </w:p>
    <w:p w:rsidR="004025D8" w:rsidRDefault="004025D8" w:rsidP="004025D8">
      <w:pPr>
        <w:spacing w:line="276" w:lineRule="auto"/>
        <w:rPr>
          <w:sz w:val="28"/>
          <w:szCs w:val="28"/>
        </w:rPr>
      </w:pPr>
      <w:r>
        <w:rPr>
          <w:sz w:val="28"/>
          <w:szCs w:val="28"/>
        </w:rPr>
        <w:t xml:space="preserve">                                                                              </w:t>
      </w:r>
      <w:r w:rsidRPr="0011087F">
        <w:rPr>
          <w:sz w:val="28"/>
          <w:szCs w:val="28"/>
        </w:rPr>
        <w:t xml:space="preserve">от </w:t>
      </w:r>
      <w:r>
        <w:rPr>
          <w:sz w:val="28"/>
          <w:szCs w:val="28"/>
        </w:rPr>
        <w:t>________________</w:t>
      </w:r>
      <w:r w:rsidRPr="0011087F">
        <w:rPr>
          <w:sz w:val="28"/>
          <w:szCs w:val="28"/>
        </w:rPr>
        <w:t xml:space="preserve"> № </w:t>
      </w:r>
      <w:r>
        <w:rPr>
          <w:sz w:val="28"/>
          <w:szCs w:val="28"/>
        </w:rPr>
        <w:t>_____</w:t>
      </w:r>
    </w:p>
    <w:p w:rsidR="004025D8" w:rsidRDefault="004025D8" w:rsidP="004025D8">
      <w:pPr>
        <w:spacing w:line="276" w:lineRule="auto"/>
        <w:rPr>
          <w:sz w:val="28"/>
          <w:szCs w:val="28"/>
        </w:rPr>
      </w:pPr>
    </w:p>
    <w:p w:rsidR="004025D8" w:rsidRPr="00750F52" w:rsidRDefault="004025D8" w:rsidP="004025D8">
      <w:pPr>
        <w:jc w:val="center"/>
        <w:rPr>
          <w:b/>
          <w:sz w:val="28"/>
          <w:szCs w:val="28"/>
        </w:rPr>
      </w:pPr>
      <w:r w:rsidRPr="00750F52">
        <w:rPr>
          <w:b/>
          <w:sz w:val="28"/>
          <w:szCs w:val="28"/>
        </w:rPr>
        <w:t>ПАМЯТКА</w:t>
      </w:r>
    </w:p>
    <w:p w:rsidR="004025D8" w:rsidRDefault="004025D8" w:rsidP="004025D8">
      <w:pPr>
        <w:jc w:val="center"/>
        <w:rPr>
          <w:b/>
          <w:sz w:val="28"/>
          <w:szCs w:val="28"/>
        </w:rPr>
      </w:pPr>
      <w:r>
        <w:rPr>
          <w:b/>
          <w:sz w:val="28"/>
          <w:szCs w:val="28"/>
        </w:rPr>
        <w:t>должностным лицам</w:t>
      </w:r>
      <w:r w:rsidRPr="00750F52">
        <w:rPr>
          <w:b/>
          <w:sz w:val="28"/>
          <w:szCs w:val="28"/>
        </w:rPr>
        <w:t xml:space="preserve"> по противодействию коррупции</w:t>
      </w:r>
    </w:p>
    <w:p w:rsidR="004025D8" w:rsidRDefault="004025D8" w:rsidP="004025D8">
      <w:pPr>
        <w:pStyle w:val="Default"/>
        <w:spacing w:line="276" w:lineRule="auto"/>
        <w:jc w:val="both"/>
        <w:rPr>
          <w:sz w:val="28"/>
          <w:szCs w:val="28"/>
        </w:rPr>
      </w:pPr>
    </w:p>
    <w:p w:rsidR="004025D8" w:rsidRDefault="004025D8" w:rsidP="004025D8">
      <w:pPr>
        <w:pStyle w:val="Default"/>
        <w:spacing w:line="276" w:lineRule="auto"/>
        <w:jc w:val="center"/>
        <w:rPr>
          <w:b/>
          <w:bCs/>
          <w:sz w:val="28"/>
          <w:szCs w:val="28"/>
          <w:u w:val="single"/>
        </w:rPr>
      </w:pPr>
      <w:r>
        <w:rPr>
          <w:b/>
          <w:bCs/>
          <w:sz w:val="28"/>
          <w:szCs w:val="28"/>
          <w:u w:val="single"/>
        </w:rPr>
        <w:t>Что такое коррупция</w:t>
      </w:r>
      <w:r w:rsidRPr="00B45261">
        <w:rPr>
          <w:b/>
          <w:bCs/>
          <w:sz w:val="28"/>
          <w:szCs w:val="28"/>
          <w:u w:val="single"/>
        </w:rPr>
        <w:t>?</w:t>
      </w:r>
    </w:p>
    <w:p w:rsidR="004025D8" w:rsidRPr="00B45261" w:rsidRDefault="004025D8" w:rsidP="004025D8">
      <w:pPr>
        <w:pStyle w:val="Default"/>
        <w:spacing w:line="276" w:lineRule="auto"/>
        <w:jc w:val="center"/>
        <w:rPr>
          <w:b/>
          <w:bCs/>
          <w:sz w:val="28"/>
          <w:szCs w:val="28"/>
          <w:u w:val="single"/>
        </w:rPr>
      </w:pPr>
    </w:p>
    <w:p w:rsidR="004025D8" w:rsidRDefault="004025D8" w:rsidP="004025D8">
      <w:pPr>
        <w:ind w:firstLine="709"/>
        <w:jc w:val="both"/>
        <w:rPr>
          <w:sz w:val="28"/>
          <w:szCs w:val="28"/>
        </w:rPr>
      </w:pPr>
      <w:r w:rsidRPr="00750F52">
        <w:rPr>
          <w:sz w:val="28"/>
          <w:szCs w:val="28"/>
        </w:rPr>
        <w:t xml:space="preserve">Под </w:t>
      </w:r>
      <w:r w:rsidRPr="00750F52">
        <w:rPr>
          <w:b/>
          <w:sz w:val="28"/>
          <w:szCs w:val="28"/>
        </w:rPr>
        <w:t>коррупцией</w:t>
      </w:r>
      <w:r w:rsidRPr="00750F52">
        <w:rPr>
          <w:sz w:val="28"/>
          <w:szCs w:val="28"/>
        </w:rPr>
        <w:t xml:space="preserve"> (от лат. coiruptio – разламывать, портить, повреждать)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 </w:t>
      </w:r>
    </w:p>
    <w:p w:rsidR="004025D8" w:rsidRDefault="004025D8" w:rsidP="004025D8">
      <w:pPr>
        <w:ind w:firstLine="709"/>
        <w:jc w:val="both"/>
        <w:rPr>
          <w:sz w:val="28"/>
          <w:szCs w:val="28"/>
        </w:rPr>
      </w:pPr>
      <w:r w:rsidRPr="00750F52">
        <w:rPr>
          <w:sz w:val="28"/>
          <w:szCs w:val="28"/>
        </w:rPr>
        <w:t xml:space="preserve">Официальное толкование коррупции согласно Федеральному закону от 25.12.2008 № 273-ФЗ «О противодействии коррупции» (далее – Федеральный закон № 273-ФЗ): </w:t>
      </w:r>
    </w:p>
    <w:p w:rsidR="004025D8" w:rsidRDefault="004025D8" w:rsidP="004025D8">
      <w:pPr>
        <w:ind w:firstLine="709"/>
        <w:jc w:val="both"/>
        <w:rPr>
          <w:sz w:val="28"/>
          <w:szCs w:val="28"/>
        </w:rPr>
      </w:pPr>
      <w:r w:rsidRPr="00750F52">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4025D8" w:rsidRDefault="004025D8" w:rsidP="004025D8">
      <w:pPr>
        <w:ind w:firstLine="709"/>
        <w:jc w:val="both"/>
        <w:rPr>
          <w:sz w:val="28"/>
          <w:szCs w:val="28"/>
        </w:rPr>
      </w:pPr>
      <w:r w:rsidRPr="00750F52">
        <w:rPr>
          <w:sz w:val="28"/>
          <w:szCs w:val="28"/>
        </w:rPr>
        <w:t xml:space="preserve">б) совершение деяний, указанных в подпункте «а» настоящего пункта, от имени или в интересах юридического лица (часть 1 статьи 1 Федерального закона № 273-ФЗ). </w:t>
      </w:r>
    </w:p>
    <w:p w:rsidR="004025D8" w:rsidRDefault="004025D8" w:rsidP="004025D8">
      <w:pPr>
        <w:ind w:firstLine="709"/>
        <w:jc w:val="both"/>
        <w:rPr>
          <w:sz w:val="28"/>
          <w:szCs w:val="28"/>
        </w:rPr>
      </w:pPr>
      <w:r w:rsidRPr="003C685B">
        <w:rPr>
          <w:b/>
          <w:sz w:val="28"/>
          <w:szCs w:val="28"/>
        </w:rPr>
        <w:t>Противодействие коррупции</w:t>
      </w:r>
      <w:r>
        <w:rPr>
          <w:sz w:val="28"/>
          <w:szCs w:val="28"/>
        </w:rPr>
        <w:t xml:space="preserve"> - </w:t>
      </w:r>
      <w:r w:rsidRPr="00750F52">
        <w:rPr>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4025D8" w:rsidRDefault="004025D8" w:rsidP="004025D8">
      <w:pPr>
        <w:ind w:firstLine="709"/>
        <w:jc w:val="both"/>
        <w:rPr>
          <w:sz w:val="28"/>
          <w:szCs w:val="28"/>
        </w:rPr>
      </w:pPr>
      <w:r w:rsidRPr="00750F52">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4025D8" w:rsidRDefault="004025D8" w:rsidP="004025D8">
      <w:pPr>
        <w:ind w:firstLine="709"/>
        <w:jc w:val="both"/>
        <w:rPr>
          <w:sz w:val="28"/>
          <w:szCs w:val="28"/>
        </w:rPr>
      </w:pPr>
      <w:r w:rsidRPr="00750F52">
        <w:rPr>
          <w:sz w:val="28"/>
          <w:szCs w:val="28"/>
        </w:rPr>
        <w:t>б) по выявлению, предупреждению, пресечению, раскрытию и расследованию коррупционных правонарушений (борьба с коррупцией);</w:t>
      </w:r>
      <w:r>
        <w:rPr>
          <w:sz w:val="28"/>
          <w:szCs w:val="28"/>
        </w:rPr>
        <w:t xml:space="preserve"> </w:t>
      </w:r>
    </w:p>
    <w:p w:rsidR="004025D8" w:rsidRDefault="004025D8" w:rsidP="004025D8">
      <w:pPr>
        <w:ind w:firstLine="709"/>
        <w:jc w:val="both"/>
        <w:rPr>
          <w:sz w:val="28"/>
          <w:szCs w:val="28"/>
        </w:rPr>
      </w:pPr>
      <w:r w:rsidRPr="00750F52">
        <w:rPr>
          <w:sz w:val="28"/>
          <w:szCs w:val="28"/>
        </w:rPr>
        <w:t xml:space="preserve">в) по минимизации и (или) ликвидации последствий коррупционных правонарушений (часть 2 статьи 1 Федерального закона № 273-ФЗ). </w:t>
      </w:r>
    </w:p>
    <w:p w:rsidR="004025D8" w:rsidRDefault="004025D8" w:rsidP="004025D8">
      <w:pPr>
        <w:ind w:firstLine="709"/>
        <w:jc w:val="both"/>
        <w:rPr>
          <w:sz w:val="28"/>
          <w:szCs w:val="28"/>
        </w:rPr>
      </w:pPr>
      <w:r>
        <w:rPr>
          <w:sz w:val="28"/>
          <w:szCs w:val="28"/>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норма международного права, международные договоры Российской Федерации, Федеральный закон от 25 декабря 2008 года № 273-ФЗ «О противодействии коррупции», Федеральный закон от 7 </w:t>
      </w:r>
      <w:r>
        <w:rPr>
          <w:sz w:val="28"/>
          <w:szCs w:val="28"/>
        </w:rPr>
        <w:lastRenderedPageBreak/>
        <w:t>августа 2001 года № 115-ФЗ «О противодействию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4025D8" w:rsidRDefault="004025D8" w:rsidP="004025D8">
      <w:pPr>
        <w:ind w:firstLine="709"/>
        <w:jc w:val="both"/>
        <w:rPr>
          <w:sz w:val="28"/>
          <w:szCs w:val="28"/>
        </w:rPr>
      </w:pPr>
      <w:r>
        <w:rPr>
          <w:sz w:val="28"/>
          <w:szCs w:val="28"/>
        </w:rPr>
        <w:t xml:space="preserve">В целях уголовно-правового обеспечения противодействия коррупции Уголовный кодекс Российской Федерации (далее-УК РФ)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w:t>
      </w:r>
    </w:p>
    <w:p w:rsidR="004025D8" w:rsidRPr="00F3017A" w:rsidRDefault="004025D8" w:rsidP="004025D8">
      <w:pPr>
        <w:ind w:firstLine="709"/>
        <w:jc w:val="both"/>
        <w:rPr>
          <w:sz w:val="28"/>
          <w:szCs w:val="28"/>
        </w:rPr>
      </w:pPr>
      <w:r>
        <w:rPr>
          <w:sz w:val="28"/>
          <w:szCs w:val="28"/>
        </w:rPr>
        <w:t xml:space="preserve">  </w:t>
      </w:r>
    </w:p>
    <w:p w:rsidR="004025D8" w:rsidRPr="00936A38" w:rsidRDefault="004025D8" w:rsidP="004025D8">
      <w:pPr>
        <w:ind w:firstLine="709"/>
        <w:jc w:val="center"/>
        <w:rPr>
          <w:b/>
          <w:sz w:val="28"/>
          <w:szCs w:val="28"/>
        </w:rPr>
      </w:pPr>
      <w:r w:rsidRPr="00936A38">
        <w:rPr>
          <w:b/>
          <w:sz w:val="28"/>
          <w:szCs w:val="28"/>
        </w:rPr>
        <w:t>Что такое взятка?</w:t>
      </w:r>
    </w:p>
    <w:p w:rsidR="004025D8" w:rsidRDefault="004025D8" w:rsidP="004025D8">
      <w:pPr>
        <w:ind w:firstLine="709"/>
        <w:jc w:val="both"/>
        <w:rPr>
          <w:sz w:val="28"/>
          <w:szCs w:val="28"/>
        </w:rPr>
      </w:pPr>
      <w:r>
        <w:rPr>
          <w:sz w:val="28"/>
          <w:szCs w:val="28"/>
        </w:rPr>
        <w:t xml:space="preserve">Предметом взятки являются материальные ценности (деньги, ценные бумаги, имущество и др.), а также услуги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предоставление туристических путевок; ремонт квартиры, строительство дачи и т.п.) и имущественные права. </w:t>
      </w:r>
    </w:p>
    <w:p w:rsidR="004025D8" w:rsidRDefault="004025D8" w:rsidP="004025D8">
      <w:pPr>
        <w:ind w:firstLine="709"/>
        <w:jc w:val="both"/>
        <w:rPr>
          <w:sz w:val="28"/>
          <w:szCs w:val="28"/>
        </w:rPr>
      </w:pPr>
      <w:r>
        <w:rPr>
          <w:sz w:val="28"/>
          <w:szCs w:val="28"/>
        </w:rPr>
        <w:t>Под услугами имущественного характера следует понимать, например, занижение стоимости передаваемого имущества, приватизируемых объектов, уменьшение арендных платежей, процентных ставок за пользование банковскими кредитами (п.9 Постановления Пленума Верховного Суда РФ «О судебной практике по делам о взяточничестве и коммерческом подкупе»).</w:t>
      </w:r>
    </w:p>
    <w:p w:rsidR="004025D8" w:rsidRDefault="004025D8" w:rsidP="004025D8">
      <w:pPr>
        <w:ind w:firstLine="709"/>
        <w:jc w:val="both"/>
        <w:rPr>
          <w:sz w:val="28"/>
          <w:szCs w:val="28"/>
        </w:rPr>
      </w:pPr>
      <w:r>
        <w:rPr>
          <w:sz w:val="28"/>
          <w:szCs w:val="28"/>
        </w:rPr>
        <w:t>Имущественные права – это юридические и фактические возможности по владению, пользованию и распоряжению имуществом, а также материальные требования по поводу его распределения и обмена (например: собственность или право пользования на имущество, дом, земельный участок, автомобиль, в том числе аренда помещений и др.; право на вознаграждение за изготовление или создание вещи или произведения; право на социальное обеспечение (пенсию, пособие).</w:t>
      </w:r>
    </w:p>
    <w:p w:rsidR="004025D8" w:rsidRDefault="004025D8" w:rsidP="004025D8">
      <w:pPr>
        <w:ind w:firstLine="709"/>
        <w:jc w:val="both"/>
        <w:rPr>
          <w:sz w:val="28"/>
          <w:szCs w:val="28"/>
        </w:rPr>
      </w:pPr>
      <w:r w:rsidRPr="00750F52">
        <w:rPr>
          <w:sz w:val="28"/>
          <w:szCs w:val="28"/>
        </w:rPr>
        <w:t xml:space="preserve">Уголовный кодекс Российской Федерации предусматривает два вида преступлений, связанных со взяткой: получение взятки (статья 290 УК РФ); дача взятки (статья 291 УК РФ). </w:t>
      </w:r>
    </w:p>
    <w:p w:rsidR="004025D8" w:rsidRDefault="004025D8" w:rsidP="004025D8">
      <w:pPr>
        <w:ind w:firstLine="709"/>
        <w:jc w:val="both"/>
        <w:rPr>
          <w:sz w:val="28"/>
          <w:szCs w:val="28"/>
        </w:rPr>
      </w:pPr>
      <w:r w:rsidRPr="003C685B">
        <w:rPr>
          <w:b/>
          <w:sz w:val="28"/>
          <w:szCs w:val="28"/>
        </w:rPr>
        <w:t>Получение взятки</w:t>
      </w:r>
      <w:r w:rsidRPr="00750F52">
        <w:rPr>
          <w:sz w:val="28"/>
          <w:szCs w:val="28"/>
        </w:rPr>
        <w:t xml:space="preserve"> –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025D8" w:rsidRDefault="004025D8" w:rsidP="004025D8">
      <w:pPr>
        <w:ind w:firstLine="709"/>
        <w:jc w:val="both"/>
        <w:rPr>
          <w:sz w:val="28"/>
          <w:szCs w:val="28"/>
        </w:rPr>
      </w:pPr>
      <w:r w:rsidRPr="00750F52">
        <w:rPr>
          <w:sz w:val="28"/>
          <w:szCs w:val="28"/>
        </w:rPr>
        <w:t xml:space="preserve"> </w:t>
      </w:r>
      <w:r w:rsidRPr="003C685B">
        <w:rPr>
          <w:b/>
          <w:sz w:val="28"/>
          <w:szCs w:val="28"/>
        </w:rPr>
        <w:t>Дача взятки</w:t>
      </w:r>
      <w:r w:rsidRPr="00750F52">
        <w:rPr>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4025D8" w:rsidRDefault="004025D8" w:rsidP="004025D8">
      <w:pPr>
        <w:ind w:firstLine="709"/>
        <w:jc w:val="both"/>
        <w:rPr>
          <w:sz w:val="28"/>
          <w:szCs w:val="28"/>
        </w:rPr>
      </w:pPr>
      <w:r>
        <w:rPr>
          <w:sz w:val="28"/>
          <w:szCs w:val="28"/>
        </w:rPr>
        <w:lastRenderedPageBreak/>
        <w:t>Взятка должна считаться полученной не только, когда лицо ее принимает в физическом смысле (берет в руки; кладет в карман, сумку, портфель, автомобиль и т.п.), но и тогда, когда соглашается с ее передачей (положили на стол, перечислили на счет и т.д.).</w:t>
      </w:r>
    </w:p>
    <w:p w:rsidR="004025D8" w:rsidRDefault="004025D8" w:rsidP="004025D8">
      <w:pPr>
        <w:ind w:firstLine="709"/>
        <w:jc w:val="both"/>
        <w:rPr>
          <w:sz w:val="28"/>
          <w:szCs w:val="28"/>
        </w:rPr>
      </w:pPr>
      <w:r>
        <w:rPr>
          <w:sz w:val="28"/>
          <w:szCs w:val="28"/>
        </w:rPr>
        <w:t xml:space="preserve">Если имущественные выгоды в виде денег, иных ценностей, оказания материальных услуг </w:t>
      </w:r>
      <w:r w:rsidRPr="00220D27">
        <w:rPr>
          <w:b/>
          <w:sz w:val="28"/>
          <w:szCs w:val="28"/>
        </w:rPr>
        <w:t>предоставлены родным и близким</w:t>
      </w:r>
      <w:r>
        <w:rPr>
          <w:sz w:val="28"/>
          <w:szCs w:val="28"/>
        </w:rPr>
        <w:t xml:space="preserve">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также будут квалифицированы как получение взятки.</w:t>
      </w:r>
    </w:p>
    <w:p w:rsidR="004025D8" w:rsidRDefault="004025D8" w:rsidP="004025D8">
      <w:pPr>
        <w:ind w:firstLine="709"/>
        <w:jc w:val="both"/>
        <w:rPr>
          <w:sz w:val="28"/>
          <w:szCs w:val="28"/>
        </w:rPr>
      </w:pPr>
      <w:r>
        <w:rPr>
          <w:sz w:val="28"/>
          <w:szCs w:val="28"/>
        </w:rPr>
        <w:t xml:space="preserve">Получение взятки может осуществляться и в </w:t>
      </w:r>
      <w:r w:rsidRPr="00220D27">
        <w:rPr>
          <w:b/>
          <w:sz w:val="28"/>
          <w:szCs w:val="28"/>
        </w:rPr>
        <w:t>завуалированной форме</w:t>
      </w:r>
      <w:r>
        <w:rPr>
          <w:sz w:val="28"/>
          <w:szCs w:val="28"/>
        </w:rPr>
        <w:t>, например: под видом погашения долга, купли-продажи ценных вещей по заниженным ценам или, наоборот, путем покупки-продажи вещи по завышенной цене, под видом проигрыша в карты, путем заключения фиктивных соглашений о выполнении работ и выплат за них.</w:t>
      </w:r>
    </w:p>
    <w:p w:rsidR="004025D8" w:rsidRDefault="004025D8" w:rsidP="004025D8">
      <w:pPr>
        <w:ind w:firstLine="709"/>
        <w:jc w:val="both"/>
        <w:rPr>
          <w:sz w:val="28"/>
          <w:szCs w:val="28"/>
        </w:rPr>
      </w:pPr>
      <w:r>
        <w:rPr>
          <w:sz w:val="28"/>
          <w:szCs w:val="28"/>
        </w:rPr>
        <w:t>Получение взятки считается оконченным с момента принятия должностным лицом хотя бы части ее. Оно не включает в себя исполнения действия (бездействие), за которое получается вознаграждение.</w:t>
      </w:r>
    </w:p>
    <w:p w:rsidR="004025D8" w:rsidRDefault="004025D8" w:rsidP="004025D8">
      <w:pPr>
        <w:ind w:firstLine="709"/>
        <w:jc w:val="both"/>
        <w:rPr>
          <w:sz w:val="28"/>
          <w:szCs w:val="28"/>
        </w:rPr>
      </w:pPr>
      <w:r>
        <w:rPr>
          <w:sz w:val="28"/>
          <w:szCs w:val="28"/>
        </w:rPr>
        <w:t xml:space="preserve">Взятка может быть получена как лично, так и </w:t>
      </w:r>
      <w:r w:rsidRPr="00220D27">
        <w:rPr>
          <w:b/>
          <w:sz w:val="28"/>
          <w:szCs w:val="28"/>
        </w:rPr>
        <w:t>через посредника</w:t>
      </w:r>
      <w:r>
        <w:rPr>
          <w:sz w:val="28"/>
          <w:szCs w:val="28"/>
        </w:rPr>
        <w:t>.</w:t>
      </w:r>
    </w:p>
    <w:p w:rsidR="004025D8" w:rsidRDefault="004025D8" w:rsidP="004025D8">
      <w:pPr>
        <w:jc w:val="both"/>
        <w:rPr>
          <w:sz w:val="28"/>
          <w:szCs w:val="28"/>
        </w:rPr>
      </w:pPr>
      <w:r>
        <w:rPr>
          <w:sz w:val="28"/>
          <w:szCs w:val="28"/>
        </w:rPr>
        <w:t>Посредником является лицо, которое непосредственно передает предмет взятки в интересах другого лица – взяткодателя (статья 291.1 УК РФ).</w:t>
      </w:r>
    </w:p>
    <w:p w:rsidR="004025D8" w:rsidRDefault="004025D8" w:rsidP="004025D8">
      <w:pPr>
        <w:ind w:firstLine="709"/>
        <w:jc w:val="both"/>
        <w:rPr>
          <w:sz w:val="28"/>
          <w:szCs w:val="28"/>
        </w:rPr>
      </w:pPr>
      <w:r w:rsidRPr="00220D27">
        <w:rPr>
          <w:b/>
          <w:sz w:val="28"/>
          <w:szCs w:val="28"/>
        </w:rPr>
        <w:t>Значительным размером</w:t>
      </w:r>
      <w:r>
        <w:rPr>
          <w:sz w:val="28"/>
          <w:szCs w:val="28"/>
        </w:rPr>
        <w:t xml:space="preserve">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20D27">
        <w:rPr>
          <w:b/>
          <w:sz w:val="28"/>
          <w:szCs w:val="28"/>
        </w:rPr>
        <w:t>крупным размером</w:t>
      </w:r>
      <w:r>
        <w:rPr>
          <w:sz w:val="28"/>
          <w:szCs w:val="28"/>
        </w:rPr>
        <w:t xml:space="preserve"> взятки – превышающие сто пятьдесят тысяч рублей, </w:t>
      </w:r>
      <w:r w:rsidRPr="00220D27">
        <w:rPr>
          <w:b/>
          <w:sz w:val="28"/>
          <w:szCs w:val="28"/>
        </w:rPr>
        <w:t>особо крупным размером</w:t>
      </w:r>
      <w:r>
        <w:rPr>
          <w:sz w:val="28"/>
          <w:szCs w:val="28"/>
        </w:rPr>
        <w:t xml:space="preserve"> взятки – превышающие один миллион рублей.</w:t>
      </w:r>
    </w:p>
    <w:p w:rsidR="004025D8" w:rsidRDefault="004025D8" w:rsidP="004025D8">
      <w:pPr>
        <w:ind w:firstLine="709"/>
        <w:jc w:val="both"/>
        <w:rPr>
          <w:sz w:val="28"/>
          <w:szCs w:val="28"/>
        </w:rPr>
      </w:pPr>
      <w:r>
        <w:rPr>
          <w:sz w:val="28"/>
          <w:szCs w:val="28"/>
        </w:rPr>
        <w:t>Взятка может быть получена:</w:t>
      </w:r>
    </w:p>
    <w:p w:rsidR="004025D8" w:rsidRDefault="004025D8" w:rsidP="004025D8">
      <w:pPr>
        <w:ind w:firstLine="709"/>
        <w:jc w:val="both"/>
        <w:rPr>
          <w:sz w:val="28"/>
          <w:szCs w:val="28"/>
        </w:rPr>
      </w:pPr>
      <w:r>
        <w:rPr>
          <w:sz w:val="28"/>
          <w:szCs w:val="28"/>
        </w:rPr>
        <w:t>- за действия (бездействие) в пользу взяткодателя или представляемых им лиц, входящие в служебные полномочия должностного лица (ч.1 ст.290 УК РФ);</w:t>
      </w:r>
    </w:p>
    <w:p w:rsidR="004025D8" w:rsidRDefault="004025D8" w:rsidP="004025D8">
      <w:pPr>
        <w:ind w:firstLine="709"/>
        <w:jc w:val="both"/>
        <w:rPr>
          <w:sz w:val="28"/>
          <w:szCs w:val="28"/>
        </w:rPr>
      </w:pPr>
      <w:r>
        <w:rPr>
          <w:sz w:val="28"/>
          <w:szCs w:val="28"/>
        </w:rPr>
        <w:t>- за действия (бездействие) в пользу взяткодателя или представляемых им лиц, которые не входят в служебные полномочия должностного лица, но последнее в силу своего должностного положения может способствовать таким действиям (бездействию) (ч.1 ст.290 УК РФ);</w:t>
      </w:r>
    </w:p>
    <w:p w:rsidR="004025D8" w:rsidRDefault="004025D8" w:rsidP="004025D8">
      <w:pPr>
        <w:ind w:firstLine="709"/>
        <w:jc w:val="both"/>
        <w:rPr>
          <w:sz w:val="28"/>
          <w:szCs w:val="28"/>
        </w:rPr>
      </w:pPr>
      <w:r>
        <w:rPr>
          <w:sz w:val="28"/>
          <w:szCs w:val="28"/>
        </w:rPr>
        <w:t>- за общее покровительство и попустительство по службе должностным лицом взяткодателю или представляемым им лицам (ч.1 ст.290 УК РФ);</w:t>
      </w:r>
    </w:p>
    <w:p w:rsidR="004025D8" w:rsidRDefault="004025D8" w:rsidP="004025D8">
      <w:pPr>
        <w:ind w:firstLine="709"/>
        <w:jc w:val="both"/>
        <w:rPr>
          <w:sz w:val="28"/>
          <w:szCs w:val="28"/>
        </w:rPr>
      </w:pPr>
      <w:r>
        <w:rPr>
          <w:sz w:val="28"/>
          <w:szCs w:val="28"/>
        </w:rPr>
        <w:t>- за незаконные действия (бездействие) (ч.3 ст.290 УК РФ).</w:t>
      </w:r>
    </w:p>
    <w:p w:rsidR="004025D8" w:rsidRDefault="004025D8" w:rsidP="004025D8">
      <w:pPr>
        <w:ind w:firstLine="709"/>
        <w:jc w:val="both"/>
        <w:rPr>
          <w:sz w:val="28"/>
          <w:szCs w:val="28"/>
        </w:rPr>
      </w:pPr>
      <w:r>
        <w:rPr>
          <w:sz w:val="28"/>
          <w:szCs w:val="28"/>
        </w:rPr>
        <w:t xml:space="preserve">Под действиями (бездействием) должностного лица, входящими в его служебные полномочия, следует понимать действия (бездействия), которые он правомочен совершать в соответствии со своими полномочиями и которые формально соответствуют требованиям закона, иным нормативным и другим правовым актам. В данном случае дача взятки обусловлена, например, желанием взяткодателя ускорить принятие должностным лицом соответствующего решения либо повлиять на выбор (в пределах компетенции или усмотрения должностного лица) наиболее благоприятного </w:t>
      </w:r>
      <w:r>
        <w:rPr>
          <w:sz w:val="28"/>
          <w:szCs w:val="28"/>
        </w:rPr>
        <w:lastRenderedPageBreak/>
        <w:t>решения для себя или представляемых лиц или иными аналогичными мотивами (Постановление Пленума Верховного Суда РФ от 22 мая 2012 г. № 7 «О внесении изменений в Постановление Пленума Верховного Суда РФ от 10 февраля 2000 г. № 6 «О судебной практике по делам о взяточничестве и коммерческом подкупе»).</w:t>
      </w:r>
    </w:p>
    <w:p w:rsidR="004025D8" w:rsidRDefault="004025D8" w:rsidP="004025D8">
      <w:pPr>
        <w:ind w:firstLine="709"/>
        <w:jc w:val="both"/>
        <w:rPr>
          <w:sz w:val="28"/>
          <w:szCs w:val="28"/>
        </w:rPr>
      </w:pPr>
      <w:r>
        <w:rPr>
          <w:sz w:val="28"/>
          <w:szCs w:val="28"/>
        </w:rPr>
        <w:t>Субъектом преступления может быть и такое должностное лицо, которое хотя и не обладало полномочиями для совершения действия (бездействия) в пользу взяткодателя или представляемых им лиц, но в силу своего должностного положения могло способствовать исполнению такого действия (бездействия) другим должностным лицом. При этом оно может, в частности, использовать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w:t>
      </w:r>
    </w:p>
    <w:p w:rsidR="004025D8" w:rsidRDefault="004025D8" w:rsidP="004025D8">
      <w:pPr>
        <w:ind w:firstLine="709"/>
        <w:jc w:val="both"/>
        <w:rPr>
          <w:sz w:val="28"/>
          <w:szCs w:val="28"/>
        </w:rPr>
      </w:pPr>
      <w:r w:rsidRPr="003C2297">
        <w:rPr>
          <w:b/>
          <w:sz w:val="28"/>
          <w:szCs w:val="28"/>
        </w:rPr>
        <w:t>Общим покровительством или попустительством по службе</w:t>
      </w:r>
      <w:r>
        <w:rPr>
          <w:sz w:val="28"/>
          <w:szCs w:val="28"/>
        </w:rPr>
        <w:t xml:space="preserve"> признаются действия (бездействие), которые специально не оговариваются, но осознаются участниками как возможные при определенных условиях.</w:t>
      </w:r>
    </w:p>
    <w:p w:rsidR="004025D8" w:rsidRDefault="004025D8" w:rsidP="004025D8">
      <w:pPr>
        <w:ind w:firstLine="709"/>
        <w:jc w:val="both"/>
        <w:rPr>
          <w:sz w:val="28"/>
          <w:szCs w:val="28"/>
        </w:rPr>
      </w:pPr>
      <w:r>
        <w:rPr>
          <w:sz w:val="28"/>
          <w:szCs w:val="28"/>
        </w:rPr>
        <w:t>При получении взятки за общее покровительство 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 Общее покровительство по службе может проявляться, в частности, в необоснованном назначении подчиненного, в том числе в нарушении установленного порядка, на более высокую должность, во включении его в списки лиц, представляемых к поощрительным выплатам.</w:t>
      </w:r>
    </w:p>
    <w:p w:rsidR="004025D8" w:rsidRDefault="004025D8" w:rsidP="004025D8">
      <w:pPr>
        <w:ind w:firstLine="709"/>
        <w:jc w:val="both"/>
        <w:rPr>
          <w:sz w:val="28"/>
          <w:szCs w:val="28"/>
        </w:rPr>
      </w:pPr>
      <w:r>
        <w:rPr>
          <w:sz w:val="28"/>
          <w:szCs w:val="28"/>
        </w:rPr>
        <w:t>Для покровительства характерны активные действия: проявление заботы, внимания; содействие решению тех или иных вопросов.</w:t>
      </w:r>
    </w:p>
    <w:p w:rsidR="004025D8" w:rsidRDefault="004025D8" w:rsidP="004025D8">
      <w:pPr>
        <w:ind w:firstLine="709"/>
        <w:jc w:val="both"/>
        <w:rPr>
          <w:sz w:val="28"/>
          <w:szCs w:val="28"/>
        </w:rPr>
      </w:pPr>
      <w:r>
        <w:rPr>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4025D8" w:rsidRDefault="004025D8" w:rsidP="004025D8">
      <w:pPr>
        <w:ind w:firstLine="709"/>
        <w:jc w:val="both"/>
        <w:rPr>
          <w:sz w:val="28"/>
          <w:szCs w:val="28"/>
        </w:rPr>
      </w:pPr>
      <w:r>
        <w:rPr>
          <w:sz w:val="28"/>
          <w:szCs w:val="28"/>
        </w:rPr>
        <w:t>Попустительство предполагает невмешательство, непринятие мер в связи с нарушениями по службе, нарушениями закона и т.д.</w:t>
      </w:r>
    </w:p>
    <w:p w:rsidR="004025D8" w:rsidRDefault="004025D8" w:rsidP="004025D8">
      <w:pPr>
        <w:ind w:firstLine="709"/>
        <w:jc w:val="both"/>
        <w:rPr>
          <w:sz w:val="28"/>
          <w:szCs w:val="28"/>
        </w:rPr>
      </w:pPr>
      <w:r>
        <w:rPr>
          <w:sz w:val="28"/>
          <w:szCs w:val="28"/>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 иные функции представителя власти, а также его организационно-распорядительные функции.</w:t>
      </w:r>
    </w:p>
    <w:p w:rsidR="004025D8" w:rsidRDefault="004025D8" w:rsidP="004025D8">
      <w:pPr>
        <w:ind w:firstLine="709"/>
        <w:jc w:val="both"/>
        <w:rPr>
          <w:sz w:val="28"/>
          <w:szCs w:val="28"/>
        </w:rPr>
      </w:pPr>
      <w:r w:rsidRPr="007523E8">
        <w:rPr>
          <w:b/>
          <w:sz w:val="28"/>
          <w:szCs w:val="28"/>
        </w:rPr>
        <w:t>Под незаконными действиями (бездействием)</w:t>
      </w:r>
      <w:r>
        <w:rPr>
          <w:sz w:val="28"/>
          <w:szCs w:val="28"/>
        </w:rPr>
        <w:t xml:space="preserve"> должностного лица, применительно к ч.3 ст.290 УК РФ, следует понимать совершенные с использованием служебных полномочий неправомерные действия (бездействие) в пользу взяткодателя или представляемых им лиц, а также действия (бездействие), содержащие признаки преступления либо иного правонарушения (фальсификация доказательств по уголовному делу, несоставление протокола об административном правонарушении, когда это </w:t>
      </w:r>
      <w:r>
        <w:rPr>
          <w:sz w:val="28"/>
          <w:szCs w:val="28"/>
        </w:rPr>
        <w:lastRenderedPageBreak/>
        <w:t>обязательно по закону, принятие решения на основе заведомо подложных документов, внесение в документы сведений, не соответствующих действительности и т.п.) (Постановление Пленума Верховного суда РФ от 22 мая 2012 года №7).</w:t>
      </w:r>
    </w:p>
    <w:p w:rsidR="004025D8" w:rsidRDefault="004025D8" w:rsidP="004025D8">
      <w:pPr>
        <w:ind w:firstLine="709"/>
        <w:jc w:val="center"/>
        <w:rPr>
          <w:b/>
          <w:sz w:val="28"/>
          <w:szCs w:val="28"/>
          <w:u w:val="single"/>
        </w:rPr>
      </w:pPr>
    </w:p>
    <w:p w:rsidR="004025D8" w:rsidRPr="00936A38" w:rsidRDefault="004025D8" w:rsidP="004025D8">
      <w:pPr>
        <w:ind w:firstLine="709"/>
        <w:jc w:val="center"/>
        <w:rPr>
          <w:b/>
          <w:sz w:val="28"/>
          <w:szCs w:val="28"/>
        </w:rPr>
      </w:pPr>
      <w:r w:rsidRPr="00936A38">
        <w:rPr>
          <w:b/>
          <w:sz w:val="28"/>
          <w:szCs w:val="28"/>
        </w:rPr>
        <w:t>Незаконное вознаграждение от имени юридического лица</w:t>
      </w:r>
    </w:p>
    <w:p w:rsidR="004025D8"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4025D8" w:rsidRDefault="004025D8" w:rsidP="004025D8">
      <w:pPr>
        <w:ind w:firstLine="709"/>
        <w:jc w:val="both"/>
        <w:rPr>
          <w:sz w:val="28"/>
          <w:szCs w:val="28"/>
        </w:rPr>
      </w:pPr>
      <w:r>
        <w:rPr>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025D8" w:rsidRDefault="004025D8" w:rsidP="004025D8">
      <w:pPr>
        <w:ind w:firstLine="709"/>
        <w:jc w:val="both"/>
        <w:rPr>
          <w:sz w:val="28"/>
          <w:szCs w:val="28"/>
        </w:rPr>
      </w:pPr>
      <w:r>
        <w:rPr>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025D8" w:rsidRDefault="004025D8" w:rsidP="004025D8">
      <w:pPr>
        <w:ind w:firstLine="709"/>
        <w:jc w:val="both"/>
        <w:rPr>
          <w:sz w:val="28"/>
          <w:szCs w:val="28"/>
        </w:rPr>
      </w:pPr>
      <w:r>
        <w:rPr>
          <w:sz w:val="28"/>
          <w:szCs w:val="28"/>
        </w:rPr>
        <w:t>С учетом изменений внесенных, в ГК РФ (ст.574-575),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РФ,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 Подарки, полученные указанными выше лицами, стоимость которых превышает три тысячи рублей, являются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4025D8" w:rsidRDefault="004025D8" w:rsidP="004025D8">
      <w:pPr>
        <w:ind w:firstLine="709"/>
        <w:jc w:val="both"/>
        <w:rPr>
          <w:sz w:val="28"/>
          <w:szCs w:val="28"/>
        </w:rPr>
      </w:pPr>
    </w:p>
    <w:p w:rsidR="004025D8" w:rsidRPr="00936A38" w:rsidRDefault="004025D8" w:rsidP="004025D8">
      <w:pPr>
        <w:ind w:firstLine="709"/>
        <w:jc w:val="center"/>
        <w:rPr>
          <w:b/>
          <w:sz w:val="28"/>
          <w:szCs w:val="28"/>
        </w:rPr>
      </w:pPr>
      <w:r>
        <w:rPr>
          <w:b/>
          <w:sz w:val="28"/>
          <w:szCs w:val="28"/>
        </w:rPr>
        <w:t>Получение подарка</w:t>
      </w:r>
    </w:p>
    <w:p w:rsidR="004025D8" w:rsidRPr="001B74FE"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 xml:space="preserve">Получение взятки следует отличать </w:t>
      </w:r>
      <w:r w:rsidRPr="001B74FE">
        <w:rPr>
          <w:sz w:val="28"/>
          <w:szCs w:val="28"/>
        </w:rPr>
        <w:t>от получения подарка.</w:t>
      </w:r>
      <w:r>
        <w:rPr>
          <w:sz w:val="28"/>
          <w:szCs w:val="28"/>
        </w:rPr>
        <w:t xml:space="preserve"> Федеральный закон «О государственной гражданской службе Российской Федерации» запрещает государственным служащим в связи с исполнением должностных обязанностей получать вознаграждение за различного рода услуги. Подарки, полученные в связи с официальными мероприятиями, </w:t>
      </w:r>
      <w:r>
        <w:rPr>
          <w:sz w:val="28"/>
          <w:szCs w:val="28"/>
        </w:rPr>
        <w:lastRenderedPageBreak/>
        <w:t>являются собственность государства и передаются по акту в государственный орган.</w:t>
      </w:r>
    </w:p>
    <w:p w:rsidR="004025D8" w:rsidRDefault="004025D8" w:rsidP="004025D8">
      <w:pPr>
        <w:ind w:firstLine="709"/>
        <w:jc w:val="both"/>
        <w:rPr>
          <w:sz w:val="28"/>
          <w:szCs w:val="28"/>
        </w:rPr>
      </w:pPr>
      <w:r>
        <w:rPr>
          <w:sz w:val="28"/>
          <w:szCs w:val="28"/>
        </w:rPr>
        <w:t>В настоящее время очень сложно осуществить разграничение подарка и взятки. Следует учитывать, что формально подарок (ст.572 ГК РФ) не предполагает встречного обязательства. Лицо получает его не за действие (бездействие), которое оно может осуществить, а как знак уважения и внимания. Соответственно, и вручающий подарок не рассчитывает на какие-либо ответные действия (бездействие) в его интересах со стороны должностного лица в связи с его служебным положением. Однако совершенно иное толкование вручения подарка возможно при рассмотрении данного вопроса в случае дарения подарка вышестоящему по должности служащему (тем более при многократном дарении), или иному лицу, занимающему статусное должностное положение, после которого даритель может предполагать последующие привилегии.</w:t>
      </w:r>
    </w:p>
    <w:p w:rsidR="004025D8" w:rsidRDefault="004025D8" w:rsidP="004025D8">
      <w:pPr>
        <w:jc w:val="both"/>
        <w:rPr>
          <w:sz w:val="28"/>
          <w:szCs w:val="28"/>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Pr="00936A38" w:rsidRDefault="004025D8" w:rsidP="004025D8">
      <w:pPr>
        <w:ind w:firstLine="709"/>
        <w:jc w:val="center"/>
        <w:rPr>
          <w:b/>
          <w:sz w:val="28"/>
          <w:szCs w:val="28"/>
        </w:rPr>
      </w:pPr>
      <w:r>
        <w:rPr>
          <w:b/>
          <w:sz w:val="28"/>
          <w:szCs w:val="28"/>
        </w:rPr>
        <w:t>Покушение на получение взятки</w:t>
      </w:r>
    </w:p>
    <w:p w:rsidR="004025D8" w:rsidRPr="003509FB"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Следует отметить,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4025D8" w:rsidRDefault="004025D8" w:rsidP="004025D8">
      <w:pPr>
        <w:ind w:firstLine="709"/>
        <w:jc w:val="both"/>
        <w:rPr>
          <w:sz w:val="28"/>
          <w:szCs w:val="28"/>
        </w:rPr>
      </w:pPr>
      <w:r>
        <w:rPr>
          <w:sz w:val="28"/>
          <w:szCs w:val="28"/>
        </w:rPr>
        <w:t>В соответствии со статьей 30 УК РФ:</w:t>
      </w:r>
    </w:p>
    <w:p w:rsidR="004025D8" w:rsidRDefault="004025D8" w:rsidP="004025D8">
      <w:pPr>
        <w:ind w:firstLine="709"/>
        <w:jc w:val="both"/>
        <w:rPr>
          <w:sz w:val="28"/>
          <w:szCs w:val="28"/>
        </w:rPr>
      </w:pPr>
      <w:r>
        <w:rPr>
          <w:sz w:val="28"/>
          <w:szCs w:val="28"/>
        </w:rPr>
        <w:t>-приготовлением к преступлению признается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025D8" w:rsidRDefault="004025D8" w:rsidP="004025D8">
      <w:pPr>
        <w:ind w:firstLine="709"/>
        <w:jc w:val="both"/>
        <w:rPr>
          <w:sz w:val="28"/>
          <w:szCs w:val="28"/>
        </w:rPr>
      </w:pPr>
      <w:r>
        <w:rPr>
          <w:sz w:val="28"/>
          <w:szCs w:val="28"/>
        </w:rPr>
        <w:t>-покушением на преступление признается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4025D8" w:rsidRDefault="004025D8" w:rsidP="004025D8">
      <w:pPr>
        <w:ind w:firstLine="709"/>
        <w:jc w:val="both"/>
        <w:rPr>
          <w:sz w:val="28"/>
          <w:szCs w:val="28"/>
        </w:rPr>
      </w:pPr>
      <w:r>
        <w:rPr>
          <w:sz w:val="28"/>
          <w:szCs w:val="28"/>
        </w:rPr>
        <w:t>Если обусловленная передача ценностей не состоялась по обстоятельствам, не зависящим от воли лица, пытавшегося получить предмет взятки, содеянное будет квалифицироваться  как покушение на получение взятки.</w:t>
      </w:r>
    </w:p>
    <w:p w:rsidR="004025D8" w:rsidRDefault="004025D8" w:rsidP="004025D8">
      <w:pPr>
        <w:ind w:firstLine="709"/>
        <w:jc w:val="center"/>
        <w:rPr>
          <w:b/>
          <w:sz w:val="28"/>
          <w:szCs w:val="28"/>
          <w:u w:val="single"/>
        </w:rPr>
      </w:pPr>
    </w:p>
    <w:p w:rsidR="004025D8" w:rsidRPr="00936A38" w:rsidRDefault="004025D8" w:rsidP="004025D8">
      <w:pPr>
        <w:ind w:firstLine="709"/>
        <w:jc w:val="center"/>
        <w:rPr>
          <w:b/>
          <w:sz w:val="28"/>
          <w:szCs w:val="28"/>
        </w:rPr>
      </w:pPr>
      <w:r w:rsidRPr="00936A38">
        <w:rPr>
          <w:b/>
          <w:sz w:val="28"/>
          <w:szCs w:val="28"/>
        </w:rPr>
        <w:t>Участие р</w:t>
      </w:r>
      <w:r>
        <w:rPr>
          <w:b/>
          <w:sz w:val="28"/>
          <w:szCs w:val="28"/>
        </w:rPr>
        <w:t>одственников в получении взятки</w:t>
      </w:r>
    </w:p>
    <w:p w:rsidR="004025D8"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w:t>
      </w:r>
      <w:r>
        <w:rPr>
          <w:sz w:val="28"/>
          <w:szCs w:val="28"/>
        </w:rPr>
        <w:lastRenderedPageBreak/>
        <w:t>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4025D8" w:rsidRDefault="004025D8" w:rsidP="004025D8">
      <w:pPr>
        <w:ind w:firstLine="709"/>
        <w:jc w:val="center"/>
        <w:rPr>
          <w:b/>
          <w:sz w:val="28"/>
          <w:szCs w:val="28"/>
          <w:u w:val="single"/>
        </w:rPr>
      </w:pPr>
    </w:p>
    <w:p w:rsidR="004025D8" w:rsidRPr="00936A38" w:rsidRDefault="004025D8" w:rsidP="004025D8">
      <w:pPr>
        <w:ind w:firstLine="709"/>
        <w:jc w:val="center"/>
        <w:rPr>
          <w:b/>
          <w:sz w:val="28"/>
          <w:szCs w:val="28"/>
        </w:rPr>
      </w:pPr>
      <w:r w:rsidRPr="00936A38">
        <w:rPr>
          <w:b/>
          <w:sz w:val="28"/>
          <w:szCs w:val="28"/>
        </w:rPr>
        <w:t>Вымогательство</w:t>
      </w:r>
      <w:r>
        <w:rPr>
          <w:b/>
          <w:sz w:val="28"/>
          <w:szCs w:val="28"/>
        </w:rPr>
        <w:t xml:space="preserve"> взятки</w:t>
      </w:r>
    </w:p>
    <w:p w:rsidR="004025D8"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обращения граждан).</w:t>
      </w:r>
    </w:p>
    <w:p w:rsidR="004025D8" w:rsidRDefault="004025D8" w:rsidP="004025D8">
      <w:pPr>
        <w:ind w:firstLine="709"/>
        <w:jc w:val="both"/>
        <w:rPr>
          <w:sz w:val="28"/>
          <w:szCs w:val="28"/>
        </w:rPr>
      </w:pPr>
      <w:r>
        <w:rPr>
          <w:sz w:val="28"/>
          <w:szCs w:val="28"/>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w:t>
      </w:r>
    </w:p>
    <w:p w:rsidR="004025D8" w:rsidRDefault="004025D8" w:rsidP="004025D8">
      <w:pPr>
        <w:ind w:firstLine="709"/>
        <w:jc w:val="center"/>
        <w:rPr>
          <w:sz w:val="28"/>
          <w:szCs w:val="28"/>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ind w:firstLine="709"/>
        <w:jc w:val="center"/>
        <w:rPr>
          <w:b/>
          <w:sz w:val="28"/>
          <w:szCs w:val="28"/>
          <w:u w:val="single"/>
        </w:rPr>
      </w:pPr>
    </w:p>
    <w:p w:rsidR="004025D8" w:rsidRDefault="004025D8" w:rsidP="004025D8">
      <w:pPr>
        <w:rPr>
          <w:b/>
          <w:sz w:val="28"/>
          <w:szCs w:val="28"/>
          <w:u w:val="single"/>
        </w:rPr>
      </w:pPr>
    </w:p>
    <w:p w:rsidR="004025D8" w:rsidRDefault="004025D8" w:rsidP="004025D8">
      <w:pPr>
        <w:rPr>
          <w:b/>
          <w:sz w:val="28"/>
          <w:szCs w:val="28"/>
          <w:u w:val="single"/>
        </w:rPr>
      </w:pPr>
    </w:p>
    <w:p w:rsidR="004025D8" w:rsidRDefault="004025D8" w:rsidP="004025D8">
      <w:pPr>
        <w:ind w:firstLine="709"/>
        <w:jc w:val="center"/>
        <w:rPr>
          <w:b/>
          <w:sz w:val="28"/>
          <w:szCs w:val="28"/>
          <w:u w:val="single"/>
        </w:rPr>
      </w:pPr>
      <w:r w:rsidRPr="009B3D68">
        <w:rPr>
          <w:b/>
          <w:sz w:val="28"/>
          <w:szCs w:val="28"/>
          <w:u w:val="single"/>
        </w:rPr>
        <w:lastRenderedPageBreak/>
        <w:t>Действия и высказывания, которые могут быть восприняты окружающими как согласие принять взятку или как просьба о даче взятки.</w:t>
      </w:r>
    </w:p>
    <w:p w:rsidR="004025D8" w:rsidRDefault="004025D8" w:rsidP="004025D8">
      <w:pPr>
        <w:ind w:firstLine="709"/>
        <w:jc w:val="center"/>
        <w:rPr>
          <w:b/>
          <w:sz w:val="28"/>
          <w:szCs w:val="28"/>
          <w:u w:val="single"/>
        </w:rPr>
      </w:pPr>
    </w:p>
    <w:p w:rsidR="004025D8" w:rsidRDefault="004025D8" w:rsidP="004025D8">
      <w:pPr>
        <w:ind w:firstLine="709"/>
        <w:jc w:val="both"/>
        <w:rPr>
          <w:sz w:val="28"/>
          <w:szCs w:val="28"/>
        </w:rPr>
      </w:pPr>
      <w:r>
        <w:rPr>
          <w:sz w:val="28"/>
          <w:szCs w:val="28"/>
        </w:rPr>
        <w:t>а) Слова, выражения и жесты, которые могут быть восприняты окружающими как просьба (намек) о даче взятки.</w:t>
      </w:r>
    </w:p>
    <w:p w:rsidR="004025D8" w:rsidRDefault="004025D8" w:rsidP="004025D8">
      <w:pPr>
        <w:ind w:firstLine="709"/>
        <w:jc w:val="both"/>
        <w:rPr>
          <w:sz w:val="28"/>
          <w:szCs w:val="28"/>
        </w:rPr>
      </w:pPr>
      <w:r>
        <w:rPr>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4025D8" w:rsidRDefault="004025D8" w:rsidP="004025D8">
      <w:pPr>
        <w:ind w:firstLine="709"/>
        <w:jc w:val="both"/>
        <w:rPr>
          <w:sz w:val="28"/>
          <w:szCs w:val="28"/>
        </w:rPr>
      </w:pPr>
      <w:r>
        <w:rPr>
          <w:sz w:val="28"/>
          <w:szCs w:val="28"/>
        </w:rPr>
        <w:t>б) Обсуждение определенных тем с представителями организаций и гражданами, особенно с теми из них, чья выгода зависит от решений и действий служащих, и может восприниматься как просьба о даче взятки.</w:t>
      </w:r>
    </w:p>
    <w:p w:rsidR="004025D8" w:rsidRDefault="004025D8" w:rsidP="004025D8">
      <w:pPr>
        <w:ind w:firstLine="709"/>
        <w:jc w:val="both"/>
        <w:rPr>
          <w:sz w:val="28"/>
          <w:szCs w:val="28"/>
        </w:rPr>
      </w:pPr>
      <w:r>
        <w:rPr>
          <w:sz w:val="28"/>
          <w:szCs w:val="28"/>
        </w:rPr>
        <w:t>К числу таких тем относятся, например:</w:t>
      </w:r>
    </w:p>
    <w:p w:rsidR="004025D8" w:rsidRDefault="004025D8" w:rsidP="004025D8">
      <w:pPr>
        <w:ind w:firstLine="709"/>
        <w:jc w:val="both"/>
        <w:rPr>
          <w:sz w:val="28"/>
          <w:szCs w:val="28"/>
        </w:rPr>
      </w:pPr>
      <w:r>
        <w:rPr>
          <w:sz w:val="28"/>
          <w:szCs w:val="28"/>
        </w:rPr>
        <w:t>- низкий уровень заработной платы служащего, работника и нехватка денежных средств на реализацию тех или иных нужд;</w:t>
      </w:r>
    </w:p>
    <w:p w:rsidR="004025D8" w:rsidRDefault="004025D8" w:rsidP="004025D8">
      <w:pPr>
        <w:ind w:firstLine="709"/>
        <w:jc w:val="both"/>
        <w:rPr>
          <w:sz w:val="28"/>
          <w:szCs w:val="28"/>
        </w:rPr>
      </w:pPr>
      <w:r>
        <w:rPr>
          <w:sz w:val="28"/>
          <w:szCs w:val="28"/>
        </w:rPr>
        <w:t>- желание приобрести то или иное имущество, получить ту или иную услугу, отправится в туристическую поездку;</w:t>
      </w:r>
    </w:p>
    <w:p w:rsidR="004025D8" w:rsidRDefault="004025D8" w:rsidP="004025D8">
      <w:pPr>
        <w:ind w:firstLine="709"/>
        <w:jc w:val="both"/>
        <w:rPr>
          <w:sz w:val="28"/>
          <w:szCs w:val="28"/>
        </w:rPr>
      </w:pPr>
      <w:r>
        <w:rPr>
          <w:sz w:val="28"/>
          <w:szCs w:val="28"/>
        </w:rPr>
        <w:t>- отсутствие работы у родственников служащего, работника;</w:t>
      </w:r>
    </w:p>
    <w:p w:rsidR="004025D8" w:rsidRDefault="004025D8" w:rsidP="004025D8">
      <w:pPr>
        <w:ind w:firstLine="709"/>
        <w:jc w:val="both"/>
        <w:rPr>
          <w:sz w:val="28"/>
          <w:szCs w:val="28"/>
        </w:rPr>
      </w:pPr>
      <w:r>
        <w:rPr>
          <w:sz w:val="28"/>
          <w:szCs w:val="28"/>
        </w:rPr>
        <w:t>- необходимость поступления детей служащего, работника в образовательные учреждения и т.д.;</w:t>
      </w:r>
    </w:p>
    <w:p w:rsidR="004025D8" w:rsidRDefault="004025D8" w:rsidP="004025D8">
      <w:pPr>
        <w:ind w:firstLine="709"/>
        <w:jc w:val="both"/>
        <w:rPr>
          <w:sz w:val="28"/>
          <w:szCs w:val="28"/>
        </w:rPr>
      </w:pPr>
      <w:r>
        <w:rPr>
          <w:sz w:val="28"/>
          <w:szCs w:val="28"/>
        </w:rPr>
        <w:t>в) Как просьба о даче взятки могут восприниматься 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w:t>
      </w:r>
    </w:p>
    <w:p w:rsidR="004025D8" w:rsidRDefault="004025D8" w:rsidP="004025D8">
      <w:pPr>
        <w:ind w:firstLine="709"/>
        <w:jc w:val="both"/>
        <w:rPr>
          <w:sz w:val="28"/>
          <w:szCs w:val="28"/>
        </w:rPr>
      </w:pPr>
      <w:r>
        <w:rPr>
          <w:sz w:val="28"/>
          <w:szCs w:val="28"/>
        </w:rPr>
        <w:t>Это возможно даже в том случае, когда такие предложения продиктованы благими намерениями и никак не связаны с личной выгодой служащего.</w:t>
      </w:r>
    </w:p>
    <w:p w:rsidR="004025D8" w:rsidRDefault="004025D8" w:rsidP="004025D8">
      <w:pPr>
        <w:ind w:firstLine="709"/>
        <w:jc w:val="both"/>
        <w:rPr>
          <w:sz w:val="28"/>
          <w:szCs w:val="28"/>
        </w:rPr>
      </w:pPr>
      <w:r>
        <w:rPr>
          <w:sz w:val="28"/>
          <w:szCs w:val="28"/>
        </w:rPr>
        <w:t>К числу таких предложений относятся, например, предложения:</w:t>
      </w:r>
    </w:p>
    <w:p w:rsidR="004025D8" w:rsidRDefault="004025D8" w:rsidP="004025D8">
      <w:pPr>
        <w:ind w:firstLine="709"/>
        <w:jc w:val="both"/>
        <w:rPr>
          <w:sz w:val="28"/>
          <w:szCs w:val="28"/>
        </w:rPr>
      </w:pPr>
      <w:r>
        <w:rPr>
          <w:sz w:val="28"/>
          <w:szCs w:val="28"/>
        </w:rPr>
        <w:t>- предоставить служащему, работнику и (или) его родственникам скидку;</w:t>
      </w:r>
    </w:p>
    <w:p w:rsidR="004025D8" w:rsidRDefault="004025D8" w:rsidP="004025D8">
      <w:pPr>
        <w:ind w:firstLine="709"/>
        <w:jc w:val="both"/>
        <w:rPr>
          <w:sz w:val="28"/>
          <w:szCs w:val="28"/>
        </w:rPr>
      </w:pPr>
      <w:r>
        <w:rPr>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4025D8" w:rsidRDefault="004025D8" w:rsidP="004025D8">
      <w:pPr>
        <w:ind w:firstLine="709"/>
        <w:jc w:val="both"/>
        <w:rPr>
          <w:sz w:val="28"/>
          <w:szCs w:val="28"/>
        </w:rPr>
      </w:pPr>
      <w:r>
        <w:rPr>
          <w:sz w:val="28"/>
          <w:szCs w:val="28"/>
        </w:rPr>
        <w:t>- внести деньги в конкретный благотворительный фонд;</w:t>
      </w:r>
    </w:p>
    <w:p w:rsidR="004025D8" w:rsidRDefault="004025D8" w:rsidP="004025D8">
      <w:pPr>
        <w:ind w:firstLine="709"/>
        <w:jc w:val="both"/>
        <w:rPr>
          <w:sz w:val="28"/>
          <w:szCs w:val="28"/>
        </w:rPr>
      </w:pPr>
      <w:r>
        <w:rPr>
          <w:sz w:val="28"/>
          <w:szCs w:val="28"/>
        </w:rPr>
        <w:t>- поддержать конкретную спортивную команду и т.д.;</w:t>
      </w:r>
    </w:p>
    <w:p w:rsidR="004025D8" w:rsidRDefault="004025D8" w:rsidP="004025D8">
      <w:pPr>
        <w:ind w:firstLine="709"/>
        <w:jc w:val="both"/>
        <w:rPr>
          <w:sz w:val="28"/>
          <w:szCs w:val="28"/>
        </w:rPr>
      </w:pPr>
      <w:r>
        <w:rPr>
          <w:sz w:val="28"/>
          <w:szCs w:val="28"/>
        </w:rPr>
        <w:t>г) Совершение служащими определенных действий может восприниматься как согласие принять взятку или просьба о даче взятки.</w:t>
      </w:r>
    </w:p>
    <w:p w:rsidR="004025D8" w:rsidRDefault="004025D8" w:rsidP="004025D8">
      <w:pPr>
        <w:ind w:firstLine="709"/>
        <w:jc w:val="both"/>
        <w:rPr>
          <w:sz w:val="28"/>
          <w:szCs w:val="28"/>
        </w:rPr>
      </w:pPr>
      <w:r>
        <w:rPr>
          <w:sz w:val="28"/>
          <w:szCs w:val="28"/>
        </w:rPr>
        <w:t>К числу таких действий, например, относятся:</w:t>
      </w:r>
    </w:p>
    <w:p w:rsidR="004025D8" w:rsidRDefault="004025D8" w:rsidP="004025D8">
      <w:pPr>
        <w:ind w:firstLine="709"/>
        <w:jc w:val="both"/>
        <w:rPr>
          <w:sz w:val="28"/>
          <w:szCs w:val="28"/>
        </w:rPr>
      </w:pPr>
      <w:r>
        <w:rPr>
          <w:sz w:val="28"/>
          <w:szCs w:val="28"/>
        </w:rPr>
        <w:t>- регулярное получение подарков, даже стоимостью менее 3 000 рублей;</w:t>
      </w:r>
    </w:p>
    <w:p w:rsidR="004025D8" w:rsidRDefault="004025D8" w:rsidP="004025D8">
      <w:pPr>
        <w:ind w:firstLine="709"/>
        <w:jc w:val="both"/>
        <w:rPr>
          <w:sz w:val="28"/>
          <w:szCs w:val="28"/>
        </w:rPr>
      </w:pPr>
      <w:r>
        <w:rPr>
          <w:sz w:val="28"/>
          <w:szCs w:val="28"/>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w:t>
      </w:r>
    </w:p>
    <w:p w:rsidR="004025D8" w:rsidRDefault="004025D8" w:rsidP="004025D8">
      <w:pPr>
        <w:ind w:firstLine="709"/>
        <w:jc w:val="both"/>
        <w:rPr>
          <w:sz w:val="28"/>
          <w:szCs w:val="28"/>
        </w:rPr>
      </w:pPr>
      <w:r>
        <w:rPr>
          <w:sz w:val="28"/>
          <w:szCs w:val="28"/>
        </w:rPr>
        <w:lastRenderedPageBreak/>
        <w:t>- иные действия.</w:t>
      </w:r>
    </w:p>
    <w:p w:rsidR="004025D8" w:rsidRDefault="004025D8" w:rsidP="004025D8">
      <w:pPr>
        <w:rPr>
          <w:sz w:val="28"/>
          <w:szCs w:val="28"/>
        </w:rPr>
      </w:pPr>
    </w:p>
    <w:p w:rsidR="004025D8" w:rsidRPr="00364FD0" w:rsidRDefault="004025D8" w:rsidP="004025D8">
      <w:pPr>
        <w:jc w:val="center"/>
        <w:rPr>
          <w:b/>
          <w:sz w:val="28"/>
          <w:szCs w:val="28"/>
          <w:u w:val="single"/>
        </w:rPr>
      </w:pPr>
      <w:r>
        <w:rPr>
          <w:b/>
          <w:sz w:val="28"/>
          <w:szCs w:val="28"/>
          <w:u w:val="single"/>
        </w:rPr>
        <w:t>Ваши действия</w:t>
      </w:r>
      <w:r w:rsidRPr="00364FD0">
        <w:rPr>
          <w:b/>
          <w:sz w:val="28"/>
          <w:szCs w:val="28"/>
          <w:u w:val="single"/>
        </w:rPr>
        <w:t xml:space="preserve"> </w:t>
      </w:r>
      <w:r>
        <w:rPr>
          <w:b/>
          <w:sz w:val="28"/>
          <w:szCs w:val="28"/>
          <w:u w:val="single"/>
        </w:rPr>
        <w:t>в случае предложения взятки</w:t>
      </w:r>
    </w:p>
    <w:p w:rsidR="004025D8" w:rsidRDefault="004025D8" w:rsidP="004025D8">
      <w:pPr>
        <w:ind w:firstLine="709"/>
        <w:jc w:val="both"/>
        <w:rPr>
          <w:sz w:val="28"/>
          <w:szCs w:val="28"/>
        </w:rPr>
      </w:pPr>
      <w:r w:rsidRPr="00364FD0">
        <w:rPr>
          <w:b/>
          <w:sz w:val="28"/>
          <w:szCs w:val="28"/>
        </w:rPr>
        <w:t>Рекомендуется:</w:t>
      </w:r>
      <w:r w:rsidRPr="00750F52">
        <w:rPr>
          <w:sz w:val="28"/>
          <w:szCs w:val="28"/>
        </w:rPr>
        <w:t xml:space="preserve"> </w:t>
      </w:r>
    </w:p>
    <w:p w:rsidR="004025D8" w:rsidRDefault="004025D8" w:rsidP="004025D8">
      <w:pPr>
        <w:ind w:firstLine="709"/>
        <w:jc w:val="both"/>
        <w:rPr>
          <w:sz w:val="28"/>
          <w:szCs w:val="28"/>
        </w:rPr>
      </w:pPr>
      <w:r>
        <w:rPr>
          <w:sz w:val="28"/>
          <w:szCs w:val="28"/>
        </w:rPr>
        <w:t xml:space="preserve">- </w:t>
      </w:r>
      <w:r w:rsidRPr="00750F52">
        <w:rPr>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w:t>
      </w:r>
      <w:r>
        <w:rPr>
          <w:sz w:val="28"/>
          <w:szCs w:val="28"/>
        </w:rPr>
        <w:t>орический отказ принять взятку;</w:t>
      </w:r>
    </w:p>
    <w:p w:rsidR="004025D8" w:rsidRDefault="004025D8" w:rsidP="004025D8">
      <w:pPr>
        <w:ind w:firstLine="709"/>
        <w:jc w:val="both"/>
        <w:rPr>
          <w:sz w:val="28"/>
          <w:szCs w:val="28"/>
        </w:rPr>
      </w:pPr>
      <w:r>
        <w:rPr>
          <w:sz w:val="28"/>
          <w:szCs w:val="28"/>
        </w:rPr>
        <w:t xml:space="preserve">- </w:t>
      </w:r>
      <w:r w:rsidRPr="00750F52">
        <w:rPr>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4025D8" w:rsidRDefault="004025D8" w:rsidP="004025D8">
      <w:pPr>
        <w:ind w:firstLine="709"/>
        <w:jc w:val="both"/>
        <w:rPr>
          <w:sz w:val="28"/>
          <w:szCs w:val="28"/>
        </w:rPr>
      </w:pPr>
      <w:r>
        <w:rPr>
          <w:sz w:val="28"/>
          <w:szCs w:val="28"/>
        </w:rPr>
        <w:t xml:space="preserve">- </w:t>
      </w:r>
      <w:r w:rsidRPr="00750F52">
        <w:rPr>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4025D8" w:rsidRDefault="004025D8" w:rsidP="004025D8">
      <w:pPr>
        <w:ind w:firstLine="709"/>
        <w:jc w:val="both"/>
        <w:rPr>
          <w:sz w:val="28"/>
          <w:szCs w:val="28"/>
        </w:rPr>
      </w:pPr>
      <w:r>
        <w:rPr>
          <w:sz w:val="28"/>
          <w:szCs w:val="28"/>
        </w:rPr>
        <w:t xml:space="preserve">- </w:t>
      </w:r>
      <w:r w:rsidRPr="00750F52">
        <w:rPr>
          <w:sz w:val="28"/>
          <w:szCs w:val="28"/>
        </w:rPr>
        <w:t xml:space="preserve">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4025D8" w:rsidRDefault="004025D8" w:rsidP="004025D8">
      <w:pPr>
        <w:ind w:firstLine="709"/>
        <w:jc w:val="both"/>
        <w:rPr>
          <w:sz w:val="28"/>
          <w:szCs w:val="28"/>
        </w:rPr>
      </w:pPr>
      <w:r>
        <w:rPr>
          <w:sz w:val="28"/>
          <w:szCs w:val="28"/>
        </w:rPr>
        <w:t xml:space="preserve">- </w:t>
      </w:r>
      <w:r w:rsidRPr="00750F52">
        <w:rPr>
          <w:sz w:val="28"/>
          <w:szCs w:val="28"/>
        </w:rPr>
        <w:t xml:space="preserve">при наличии у Вас диктофона постараться записать (скрытно) предложение о взятке. </w:t>
      </w:r>
    </w:p>
    <w:p w:rsidR="004025D8" w:rsidRDefault="004025D8" w:rsidP="004025D8">
      <w:pPr>
        <w:ind w:firstLine="709"/>
        <w:jc w:val="both"/>
        <w:rPr>
          <w:sz w:val="28"/>
          <w:szCs w:val="28"/>
        </w:rPr>
      </w:pPr>
    </w:p>
    <w:p w:rsidR="004025D8" w:rsidRDefault="004025D8" w:rsidP="004025D8">
      <w:pPr>
        <w:ind w:firstLine="709"/>
        <w:jc w:val="both"/>
        <w:rPr>
          <w:sz w:val="28"/>
          <w:szCs w:val="28"/>
        </w:rPr>
      </w:pPr>
    </w:p>
    <w:p w:rsidR="004025D8" w:rsidRDefault="004025D8" w:rsidP="004025D8">
      <w:pPr>
        <w:ind w:firstLine="709"/>
        <w:jc w:val="both"/>
        <w:rPr>
          <w:sz w:val="28"/>
          <w:szCs w:val="28"/>
        </w:rPr>
      </w:pPr>
    </w:p>
    <w:p w:rsidR="004025D8" w:rsidRDefault="004025D8" w:rsidP="004025D8">
      <w:pPr>
        <w:ind w:firstLine="709"/>
        <w:jc w:val="both"/>
        <w:rPr>
          <w:sz w:val="28"/>
          <w:szCs w:val="28"/>
        </w:rPr>
      </w:pPr>
    </w:p>
    <w:p w:rsidR="004025D8" w:rsidRDefault="004025D8" w:rsidP="004025D8">
      <w:pPr>
        <w:ind w:firstLine="709"/>
        <w:jc w:val="both"/>
        <w:rPr>
          <w:sz w:val="28"/>
          <w:szCs w:val="28"/>
        </w:rPr>
      </w:pPr>
    </w:p>
    <w:p w:rsidR="004025D8" w:rsidRDefault="004025D8" w:rsidP="004025D8">
      <w:pPr>
        <w:ind w:firstLine="709"/>
        <w:jc w:val="both"/>
        <w:rPr>
          <w:sz w:val="28"/>
          <w:szCs w:val="28"/>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outlineLvl w:val="0"/>
        <w:rPr>
          <w:b/>
          <w:sz w:val="28"/>
          <w:szCs w:val="28"/>
          <w:u w:val="single"/>
        </w:rPr>
      </w:pPr>
    </w:p>
    <w:p w:rsidR="004025D8" w:rsidRDefault="004025D8" w:rsidP="004025D8">
      <w:pPr>
        <w:autoSpaceDE w:val="0"/>
        <w:autoSpaceDN w:val="0"/>
        <w:adjustRightInd w:val="0"/>
        <w:outlineLvl w:val="0"/>
        <w:rPr>
          <w:b/>
          <w:sz w:val="28"/>
          <w:szCs w:val="28"/>
          <w:u w:val="single"/>
        </w:rPr>
      </w:pPr>
    </w:p>
    <w:p w:rsidR="004025D8" w:rsidRPr="00B444F9" w:rsidRDefault="004025D8" w:rsidP="004025D8">
      <w:pPr>
        <w:autoSpaceDE w:val="0"/>
        <w:autoSpaceDN w:val="0"/>
        <w:adjustRightInd w:val="0"/>
        <w:ind w:firstLine="540"/>
        <w:jc w:val="center"/>
        <w:outlineLvl w:val="0"/>
        <w:rPr>
          <w:b/>
          <w:sz w:val="28"/>
          <w:szCs w:val="28"/>
          <w:u w:val="single"/>
        </w:rPr>
      </w:pPr>
      <w:r w:rsidRPr="00B444F9">
        <w:rPr>
          <w:b/>
          <w:sz w:val="28"/>
          <w:szCs w:val="28"/>
          <w:u w:val="single"/>
        </w:rPr>
        <w:lastRenderedPageBreak/>
        <w:t>СБОРНИК</w:t>
      </w:r>
    </w:p>
    <w:p w:rsidR="004025D8" w:rsidRPr="00B444F9" w:rsidRDefault="004025D8" w:rsidP="004025D8">
      <w:pPr>
        <w:autoSpaceDE w:val="0"/>
        <w:autoSpaceDN w:val="0"/>
        <w:adjustRightInd w:val="0"/>
        <w:ind w:firstLine="540"/>
        <w:jc w:val="center"/>
        <w:outlineLvl w:val="0"/>
        <w:rPr>
          <w:b/>
          <w:sz w:val="28"/>
          <w:szCs w:val="28"/>
          <w:u w:val="single"/>
        </w:rPr>
      </w:pPr>
      <w:r w:rsidRPr="00B444F9">
        <w:rPr>
          <w:b/>
          <w:sz w:val="28"/>
          <w:szCs w:val="28"/>
          <w:u w:val="single"/>
        </w:rPr>
        <w:t>ПОЛОЖЕНИЙ НОРМАТИВНЫХ ПРАВОВЫХ АКТОВ, УСТАНАВЛИВАЮЩИХ МЕРЫ</w:t>
      </w:r>
    </w:p>
    <w:p w:rsidR="004025D8" w:rsidRPr="00B444F9" w:rsidRDefault="004025D8" w:rsidP="004025D8">
      <w:pPr>
        <w:autoSpaceDE w:val="0"/>
        <w:autoSpaceDN w:val="0"/>
        <w:adjustRightInd w:val="0"/>
        <w:ind w:firstLine="540"/>
        <w:jc w:val="center"/>
        <w:outlineLvl w:val="0"/>
        <w:rPr>
          <w:b/>
          <w:sz w:val="28"/>
          <w:szCs w:val="28"/>
          <w:u w:val="single"/>
        </w:rPr>
      </w:pPr>
      <w:r w:rsidRPr="00B444F9">
        <w:rPr>
          <w:b/>
          <w:sz w:val="28"/>
          <w:szCs w:val="28"/>
          <w:u w:val="single"/>
        </w:rPr>
        <w:t>ОТВЕТСТВЕННОСТИ ЗА СОВЕРШЕНИЕ КОРРУПЦИОННЫХ</w:t>
      </w:r>
    </w:p>
    <w:p w:rsidR="004025D8" w:rsidRDefault="004025D8" w:rsidP="004025D8">
      <w:pPr>
        <w:autoSpaceDE w:val="0"/>
        <w:autoSpaceDN w:val="0"/>
        <w:adjustRightInd w:val="0"/>
        <w:ind w:firstLine="540"/>
        <w:jc w:val="center"/>
        <w:outlineLvl w:val="0"/>
        <w:rPr>
          <w:b/>
          <w:sz w:val="28"/>
          <w:szCs w:val="28"/>
          <w:u w:val="single"/>
        </w:rPr>
      </w:pPr>
      <w:r w:rsidRPr="00B444F9">
        <w:rPr>
          <w:b/>
          <w:sz w:val="28"/>
          <w:szCs w:val="28"/>
          <w:u w:val="single"/>
        </w:rPr>
        <w:t>ПРАВОНАРУШЕНИЙ</w:t>
      </w:r>
    </w:p>
    <w:p w:rsidR="004025D8" w:rsidRDefault="004025D8" w:rsidP="004025D8">
      <w:pPr>
        <w:autoSpaceDE w:val="0"/>
        <w:autoSpaceDN w:val="0"/>
        <w:adjustRightInd w:val="0"/>
        <w:ind w:firstLine="540"/>
        <w:jc w:val="center"/>
        <w:outlineLvl w:val="0"/>
        <w:rPr>
          <w:b/>
          <w:sz w:val="28"/>
          <w:szCs w:val="28"/>
          <w:u w:val="single"/>
        </w:rPr>
      </w:pPr>
    </w:p>
    <w:p w:rsidR="004025D8" w:rsidRDefault="004025D8" w:rsidP="004025D8">
      <w:pPr>
        <w:autoSpaceDE w:val="0"/>
        <w:autoSpaceDN w:val="0"/>
        <w:adjustRightInd w:val="0"/>
        <w:ind w:firstLine="540"/>
        <w:jc w:val="center"/>
        <w:outlineLvl w:val="0"/>
        <w:rPr>
          <w:b/>
          <w:sz w:val="28"/>
          <w:szCs w:val="28"/>
          <w:u w:val="single"/>
        </w:rPr>
      </w:pPr>
    </w:p>
    <w:p w:rsidR="004025D8" w:rsidRPr="00B444F9" w:rsidRDefault="004025D8" w:rsidP="004025D8">
      <w:pPr>
        <w:autoSpaceDE w:val="0"/>
        <w:autoSpaceDN w:val="0"/>
        <w:adjustRightInd w:val="0"/>
        <w:ind w:firstLine="540"/>
        <w:jc w:val="center"/>
        <w:outlineLvl w:val="0"/>
        <w:rPr>
          <w:b/>
          <w:sz w:val="28"/>
          <w:szCs w:val="28"/>
        </w:rPr>
      </w:pPr>
      <w:r w:rsidRPr="00B444F9">
        <w:rPr>
          <w:b/>
          <w:sz w:val="28"/>
          <w:szCs w:val="28"/>
        </w:rPr>
        <w:t>Федеральный закон от 25 декабря 2008 г. N 273-ФЗ "О противодействии коррупции"</w:t>
      </w:r>
    </w:p>
    <w:p w:rsidR="004025D8" w:rsidRDefault="004025D8" w:rsidP="004025D8">
      <w:pPr>
        <w:widowControl w:val="0"/>
        <w:autoSpaceDE w:val="0"/>
        <w:autoSpaceDN w:val="0"/>
        <w:adjustRightInd w:val="0"/>
        <w:ind w:firstLine="540"/>
        <w:jc w:val="both"/>
        <w:rPr>
          <w:rFonts w:ascii="Calibri" w:hAnsi="Calibri" w:cs="Calibri"/>
        </w:rPr>
      </w:pPr>
    </w:p>
    <w:bookmarkStart w:id="0" w:name="Par411"/>
    <w:bookmarkEnd w:id="0"/>
    <w:p w:rsidR="004025D8" w:rsidRPr="00B444F9" w:rsidRDefault="004025D8" w:rsidP="004025D8">
      <w:pPr>
        <w:widowControl w:val="0"/>
        <w:autoSpaceDE w:val="0"/>
        <w:autoSpaceDN w:val="0"/>
        <w:adjustRightInd w:val="0"/>
        <w:ind w:firstLine="540"/>
        <w:jc w:val="both"/>
        <w:outlineLvl w:val="2"/>
        <w:rPr>
          <w:sz w:val="28"/>
          <w:szCs w:val="28"/>
          <w:u w:val="single"/>
        </w:rPr>
      </w:pPr>
      <w:r w:rsidRPr="00B444F9">
        <w:rPr>
          <w:sz w:val="28"/>
          <w:szCs w:val="28"/>
          <w:u w:val="single"/>
        </w:rPr>
        <w:fldChar w:fldCharType="begin"/>
      </w:r>
      <w:r w:rsidRPr="00B444F9">
        <w:rPr>
          <w:sz w:val="28"/>
          <w:szCs w:val="28"/>
          <w:u w:val="single"/>
        </w:rPr>
        <w:instrText xml:space="preserve">HYPERLINK consultantplus://offline/ref=0ED3E262FC39BD137BB7D2027F1330281FE76F0C4A4DA89C41830CBD4F08E802F8EAD48Ez1Y8F </w:instrText>
      </w:r>
      <w:r w:rsidRPr="00B444F9">
        <w:rPr>
          <w:sz w:val="28"/>
          <w:szCs w:val="28"/>
          <w:u w:val="single"/>
        </w:rPr>
        <w:fldChar w:fldCharType="separate"/>
      </w:r>
      <w:r w:rsidRPr="00B444F9">
        <w:rPr>
          <w:sz w:val="28"/>
          <w:szCs w:val="28"/>
          <w:u w:val="single"/>
        </w:rPr>
        <w:t>Статья 12</w:t>
      </w:r>
      <w:r w:rsidRPr="00B444F9">
        <w:rPr>
          <w:sz w:val="28"/>
          <w:szCs w:val="28"/>
          <w:u w:val="single"/>
        </w:rPr>
        <w:fldChar w:fldCharType="end"/>
      </w:r>
      <w:r w:rsidRPr="00B444F9">
        <w:rPr>
          <w:sz w:val="28"/>
          <w:szCs w:val="28"/>
          <w:u w:val="single"/>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Согласно </w:t>
      </w:r>
      <w:hyperlink r:id="rId5" w:history="1">
        <w:r w:rsidRPr="00B444F9">
          <w:rPr>
            <w:sz w:val="28"/>
            <w:szCs w:val="28"/>
          </w:rPr>
          <w:t>части 2 статьи 12</w:t>
        </w:r>
      </w:hyperlink>
      <w:r w:rsidRPr="00B444F9">
        <w:rPr>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 w:history="1">
        <w:r w:rsidRPr="00B444F9">
          <w:rPr>
            <w:sz w:val="28"/>
            <w:szCs w:val="28"/>
          </w:rPr>
          <w:t>части 1</w:t>
        </w:r>
      </w:hyperlink>
      <w:r w:rsidRPr="00B444F9">
        <w:rPr>
          <w:sz w:val="28"/>
          <w:szCs w:val="28"/>
        </w:rPr>
        <w:t xml:space="preserve"> названной статьи, сообщать работодателю сведения о последнем месте своей службы.</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7" w:history="1">
        <w:r w:rsidRPr="00B444F9">
          <w:rPr>
            <w:sz w:val="28"/>
            <w:szCs w:val="28"/>
          </w:rPr>
          <w:t>части 1 статьи 12</w:t>
        </w:r>
      </w:hyperlink>
      <w:r w:rsidRPr="00B444F9">
        <w:rPr>
          <w:sz w:val="28"/>
          <w:szCs w:val="28"/>
        </w:rPr>
        <w:t xml:space="preserve"> Федерального закона N 273-ФЗ, заключенного с данным </w:t>
      </w:r>
      <w:r w:rsidRPr="00B444F9">
        <w:rPr>
          <w:sz w:val="28"/>
          <w:szCs w:val="28"/>
        </w:rPr>
        <w:lastRenderedPageBreak/>
        <w:t>лицом (</w:t>
      </w:r>
      <w:hyperlink r:id="rId8" w:history="1">
        <w:r w:rsidRPr="00B444F9">
          <w:rPr>
            <w:sz w:val="28"/>
            <w:szCs w:val="28"/>
          </w:rPr>
          <w:t>часть 3 статьи 12</w:t>
        </w:r>
      </w:hyperlink>
      <w:r w:rsidRPr="00B444F9">
        <w:rPr>
          <w:sz w:val="28"/>
          <w:szCs w:val="28"/>
        </w:rPr>
        <w:t xml:space="preserve"> Федерального закона N 273-ФЗ).</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На работодателе в соответствии с </w:t>
      </w:r>
      <w:hyperlink r:id="rId9" w:history="1">
        <w:r w:rsidRPr="00B444F9">
          <w:rPr>
            <w:sz w:val="28"/>
            <w:szCs w:val="28"/>
          </w:rPr>
          <w:t>частью 4 статьи 12</w:t>
        </w:r>
      </w:hyperlink>
      <w:r w:rsidRPr="00B444F9">
        <w:rPr>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Пунктом 1 Постановления указанно, что сообщение о приеме на работу гражданина осуществляется в письменной форме.</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025D8" w:rsidRPr="00B444F9" w:rsidRDefault="004025D8" w:rsidP="004025D8">
      <w:pPr>
        <w:widowControl w:val="0"/>
        <w:autoSpaceDE w:val="0"/>
        <w:autoSpaceDN w:val="0"/>
        <w:adjustRightInd w:val="0"/>
        <w:ind w:firstLine="540"/>
        <w:jc w:val="both"/>
        <w:rPr>
          <w:sz w:val="28"/>
          <w:szCs w:val="28"/>
        </w:rPr>
      </w:pPr>
    </w:p>
    <w:bookmarkStart w:id="1" w:name="Par426"/>
    <w:bookmarkEnd w:id="1"/>
    <w:p w:rsidR="004025D8" w:rsidRPr="00B444F9" w:rsidRDefault="004025D8" w:rsidP="004025D8">
      <w:pPr>
        <w:widowControl w:val="0"/>
        <w:autoSpaceDE w:val="0"/>
        <w:autoSpaceDN w:val="0"/>
        <w:adjustRightInd w:val="0"/>
        <w:ind w:firstLine="540"/>
        <w:jc w:val="both"/>
        <w:outlineLvl w:val="2"/>
        <w:rPr>
          <w:sz w:val="28"/>
          <w:szCs w:val="28"/>
          <w:u w:val="single"/>
        </w:rPr>
      </w:pPr>
      <w:r w:rsidRPr="00B444F9">
        <w:rPr>
          <w:sz w:val="28"/>
          <w:szCs w:val="28"/>
          <w:u w:val="single"/>
        </w:rPr>
        <w:fldChar w:fldCharType="begin"/>
      </w:r>
      <w:r w:rsidRPr="00B444F9">
        <w:rPr>
          <w:sz w:val="28"/>
          <w:szCs w:val="28"/>
          <w:u w:val="single"/>
        </w:rPr>
        <w:instrText xml:space="preserve">HYPERLINK consultantplus://offline/ref=0ED3E262FC39BD137BB7D2027F1330281FE76F0C4A4DA89C41830CBD4F08E802F8EAD48D10D1C28EzEYFF </w:instrText>
      </w:r>
      <w:r w:rsidRPr="00B444F9">
        <w:rPr>
          <w:sz w:val="28"/>
          <w:szCs w:val="28"/>
          <w:u w:val="single"/>
        </w:rPr>
        <w:fldChar w:fldCharType="separate"/>
      </w:r>
      <w:r w:rsidRPr="00B444F9">
        <w:rPr>
          <w:sz w:val="28"/>
          <w:szCs w:val="28"/>
          <w:u w:val="single"/>
        </w:rPr>
        <w:t>Статья 13</w:t>
      </w:r>
      <w:r w:rsidRPr="00B444F9">
        <w:rPr>
          <w:sz w:val="28"/>
          <w:szCs w:val="28"/>
          <w:u w:val="single"/>
        </w:rPr>
        <w:fldChar w:fldCharType="end"/>
      </w:r>
      <w:r w:rsidRPr="00B444F9">
        <w:rPr>
          <w:sz w:val="28"/>
          <w:szCs w:val="28"/>
          <w:u w:val="single"/>
        </w:rPr>
        <w:t>. Ответственность физических лиц за коррупционные правонарушения</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025D8" w:rsidRPr="00B444F9" w:rsidRDefault="004025D8" w:rsidP="004025D8">
      <w:pPr>
        <w:widowControl w:val="0"/>
        <w:autoSpaceDE w:val="0"/>
        <w:autoSpaceDN w:val="0"/>
        <w:adjustRightInd w:val="0"/>
        <w:ind w:firstLine="540"/>
        <w:jc w:val="both"/>
        <w:rPr>
          <w:sz w:val="28"/>
          <w:szCs w:val="28"/>
        </w:rPr>
      </w:pPr>
    </w:p>
    <w:bookmarkStart w:id="2" w:name="Par431"/>
    <w:bookmarkEnd w:id="2"/>
    <w:p w:rsidR="004025D8" w:rsidRPr="00B444F9" w:rsidRDefault="004025D8" w:rsidP="004025D8">
      <w:pPr>
        <w:widowControl w:val="0"/>
        <w:autoSpaceDE w:val="0"/>
        <w:autoSpaceDN w:val="0"/>
        <w:adjustRightInd w:val="0"/>
        <w:ind w:firstLine="540"/>
        <w:jc w:val="both"/>
        <w:outlineLvl w:val="2"/>
        <w:rPr>
          <w:sz w:val="28"/>
          <w:szCs w:val="28"/>
          <w:u w:val="single"/>
        </w:rPr>
      </w:pPr>
      <w:r w:rsidRPr="00B444F9">
        <w:rPr>
          <w:sz w:val="28"/>
          <w:szCs w:val="28"/>
          <w:u w:val="single"/>
        </w:rPr>
        <w:fldChar w:fldCharType="begin"/>
      </w:r>
      <w:r w:rsidRPr="00B444F9">
        <w:rPr>
          <w:sz w:val="28"/>
          <w:szCs w:val="28"/>
          <w:u w:val="single"/>
        </w:rPr>
        <w:instrText xml:space="preserve">HYPERLINK consultantplus://offline/ref=0ED3E262FC39BD137BB7D2027F1330281FE76F0C4A4DA89C41830CBD4F08E802F8EAD485z1Y0F </w:instrText>
      </w:r>
      <w:r w:rsidRPr="00B444F9">
        <w:rPr>
          <w:sz w:val="28"/>
          <w:szCs w:val="28"/>
          <w:u w:val="single"/>
        </w:rPr>
        <w:fldChar w:fldCharType="separate"/>
      </w:r>
      <w:r w:rsidRPr="00B444F9">
        <w:rPr>
          <w:sz w:val="28"/>
          <w:szCs w:val="28"/>
          <w:u w:val="single"/>
        </w:rPr>
        <w:t>Статья 13.3</w:t>
      </w:r>
      <w:r w:rsidRPr="00B444F9">
        <w:rPr>
          <w:sz w:val="28"/>
          <w:szCs w:val="28"/>
          <w:u w:val="single"/>
        </w:rPr>
        <w:fldChar w:fldCharType="end"/>
      </w:r>
      <w:r w:rsidRPr="00B444F9">
        <w:rPr>
          <w:sz w:val="28"/>
          <w:szCs w:val="28"/>
          <w:u w:val="single"/>
        </w:rPr>
        <w:t>. Обязанность организаций принимать меры по предупреждению коррупции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Организации обязаны разрабатывать и принимать меры по предупреждению коррупции.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Меры по предупреждению коррупции, принимаемые в организации, могут включать:</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1) определение подразделений или должностных лиц, ответственных за </w:t>
      </w:r>
      <w:r w:rsidRPr="00B444F9">
        <w:rPr>
          <w:sz w:val="28"/>
          <w:szCs w:val="28"/>
        </w:rPr>
        <w:lastRenderedPageBreak/>
        <w:t>профилактику коррупционных и иных правонарушений;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сотрудничество организации с правоохранительными органами;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принятие кодекса этики и служебного поведения работников организации;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5) предотвращение и урегулирование конфликта интересов;</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6) недопущение составления неофициальной отчетности и использования поддельных документов.</w:t>
      </w:r>
    </w:p>
    <w:p w:rsidR="004025D8" w:rsidRPr="00B444F9" w:rsidRDefault="004025D8" w:rsidP="004025D8">
      <w:pPr>
        <w:widowControl w:val="0"/>
        <w:autoSpaceDE w:val="0"/>
        <w:autoSpaceDN w:val="0"/>
        <w:adjustRightInd w:val="0"/>
        <w:ind w:firstLine="540"/>
        <w:jc w:val="both"/>
        <w:rPr>
          <w:sz w:val="28"/>
          <w:szCs w:val="28"/>
        </w:rPr>
      </w:pPr>
    </w:p>
    <w:bookmarkStart w:id="3" w:name="Par442"/>
    <w:bookmarkEnd w:id="3"/>
    <w:p w:rsidR="004025D8" w:rsidRPr="00B444F9" w:rsidRDefault="004025D8" w:rsidP="004025D8">
      <w:pPr>
        <w:widowControl w:val="0"/>
        <w:autoSpaceDE w:val="0"/>
        <w:autoSpaceDN w:val="0"/>
        <w:adjustRightInd w:val="0"/>
        <w:ind w:firstLine="540"/>
        <w:jc w:val="both"/>
        <w:outlineLvl w:val="2"/>
        <w:rPr>
          <w:sz w:val="28"/>
          <w:szCs w:val="28"/>
          <w:u w:val="single"/>
        </w:rPr>
      </w:pPr>
      <w:r w:rsidRPr="00B444F9">
        <w:rPr>
          <w:sz w:val="28"/>
          <w:szCs w:val="28"/>
          <w:u w:val="single"/>
        </w:rPr>
        <w:fldChar w:fldCharType="begin"/>
      </w:r>
      <w:r w:rsidRPr="00B444F9">
        <w:rPr>
          <w:sz w:val="28"/>
          <w:szCs w:val="28"/>
          <w:u w:val="single"/>
        </w:rPr>
        <w:instrText xml:space="preserve">HYPERLINK consultantplus://offline/ref=0ED3E262FC39BD137BB7D2027F1330281FE76F0C4A4DA89C41830CBD4F08E802F8EAD48D10D1C28EzEYCF </w:instrText>
      </w:r>
      <w:r w:rsidRPr="00B444F9">
        <w:rPr>
          <w:sz w:val="28"/>
          <w:szCs w:val="28"/>
          <w:u w:val="single"/>
        </w:rPr>
        <w:fldChar w:fldCharType="separate"/>
      </w:r>
      <w:r w:rsidRPr="00B444F9">
        <w:rPr>
          <w:sz w:val="28"/>
          <w:szCs w:val="28"/>
          <w:u w:val="single"/>
        </w:rPr>
        <w:t>Статья 14</w:t>
      </w:r>
      <w:r w:rsidRPr="00B444F9">
        <w:rPr>
          <w:sz w:val="28"/>
          <w:szCs w:val="28"/>
          <w:u w:val="single"/>
        </w:rPr>
        <w:fldChar w:fldCharType="end"/>
      </w:r>
      <w:r w:rsidRPr="00B444F9">
        <w:rPr>
          <w:sz w:val="28"/>
          <w:szCs w:val="28"/>
          <w:u w:val="single"/>
        </w:rPr>
        <w:t>. Ответственность юридических лиц за коррупционные правонарушения</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25D8" w:rsidRDefault="004025D8" w:rsidP="004025D8">
      <w:pPr>
        <w:widowControl w:val="0"/>
        <w:autoSpaceDE w:val="0"/>
        <w:autoSpaceDN w:val="0"/>
        <w:adjustRightInd w:val="0"/>
        <w:ind w:firstLine="540"/>
        <w:jc w:val="both"/>
        <w:rPr>
          <w:sz w:val="28"/>
          <w:szCs w:val="28"/>
        </w:rPr>
      </w:pPr>
      <w:r w:rsidRPr="00B444F9">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025D8" w:rsidRDefault="004025D8" w:rsidP="004025D8">
      <w:pPr>
        <w:widowControl w:val="0"/>
        <w:autoSpaceDE w:val="0"/>
        <w:autoSpaceDN w:val="0"/>
        <w:adjustRightInd w:val="0"/>
        <w:ind w:firstLine="540"/>
        <w:jc w:val="both"/>
        <w:rPr>
          <w:sz w:val="28"/>
          <w:szCs w:val="28"/>
        </w:rPr>
      </w:pPr>
    </w:p>
    <w:p w:rsidR="004025D8" w:rsidRPr="00B444F9" w:rsidRDefault="004025D8" w:rsidP="004025D8">
      <w:pPr>
        <w:autoSpaceDE w:val="0"/>
        <w:autoSpaceDN w:val="0"/>
        <w:adjustRightInd w:val="0"/>
        <w:ind w:firstLine="540"/>
        <w:jc w:val="center"/>
        <w:outlineLvl w:val="0"/>
        <w:rPr>
          <w:b/>
          <w:sz w:val="28"/>
          <w:szCs w:val="28"/>
        </w:rPr>
      </w:pPr>
      <w:r w:rsidRPr="00B444F9">
        <w:rPr>
          <w:b/>
          <w:sz w:val="28"/>
          <w:szCs w:val="28"/>
        </w:rPr>
        <w:t>Уголовный кодекс Российской Федерации</w:t>
      </w:r>
    </w:p>
    <w:p w:rsidR="004025D8" w:rsidRDefault="004025D8" w:rsidP="004025D8">
      <w:pPr>
        <w:widowControl w:val="0"/>
        <w:autoSpaceDE w:val="0"/>
        <w:autoSpaceDN w:val="0"/>
        <w:adjustRightInd w:val="0"/>
        <w:ind w:firstLine="540"/>
        <w:jc w:val="both"/>
        <w:rPr>
          <w:rFonts w:ascii="Calibri" w:hAnsi="Calibri" w:cs="Calibri"/>
        </w:rPr>
      </w:pPr>
    </w:p>
    <w:p w:rsidR="004025D8" w:rsidRPr="00B444F9" w:rsidRDefault="004025D8" w:rsidP="004025D8">
      <w:pPr>
        <w:widowControl w:val="0"/>
        <w:autoSpaceDE w:val="0"/>
        <w:autoSpaceDN w:val="0"/>
        <w:adjustRightInd w:val="0"/>
        <w:ind w:firstLine="540"/>
        <w:jc w:val="both"/>
        <w:rPr>
          <w:sz w:val="28"/>
          <w:szCs w:val="28"/>
          <w:u w:val="single"/>
        </w:rPr>
      </w:pPr>
      <w:bookmarkStart w:id="4" w:name="Par450"/>
      <w:bookmarkEnd w:id="4"/>
      <w:r w:rsidRPr="00B444F9">
        <w:rPr>
          <w:sz w:val="28"/>
          <w:szCs w:val="28"/>
          <w:u w:val="single"/>
        </w:rPr>
        <w:t>Статья 159. Мошенничество</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2. Мошенничество, совершенное группой лиц по предварительному </w:t>
      </w:r>
      <w:r w:rsidRPr="00B444F9">
        <w:rPr>
          <w:sz w:val="28"/>
          <w:szCs w:val="28"/>
        </w:rPr>
        <w:lastRenderedPageBreak/>
        <w:t>сговору, а равно с причинением значительного ущерба гражданину,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Мошенничество, совершенное лицом с использованием своего служебного положения, а равно в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025D8" w:rsidRDefault="004025D8" w:rsidP="004025D8">
      <w:pPr>
        <w:widowControl w:val="0"/>
        <w:autoSpaceDE w:val="0"/>
        <w:autoSpaceDN w:val="0"/>
        <w:adjustRightInd w:val="0"/>
        <w:ind w:firstLine="540"/>
        <w:jc w:val="both"/>
        <w:rPr>
          <w:sz w:val="28"/>
          <w:szCs w:val="28"/>
        </w:rPr>
      </w:pPr>
      <w:r w:rsidRPr="00B444F9">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r w:rsidRPr="00B444F9">
        <w:rPr>
          <w:sz w:val="28"/>
          <w:szCs w:val="28"/>
          <w:u w:val="single"/>
        </w:rPr>
        <w:t>Статья 201. Злоупотребление полномочиями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То же деяние, повлекшее тяжкие последствия,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наказывается штрафом в размере до одного миллиона рублей или в размере заработной платы или иного дохода осужденного за период до пяти </w:t>
      </w:r>
      <w:r w:rsidRPr="00B444F9">
        <w:rPr>
          <w:sz w:val="28"/>
          <w:szCs w:val="28"/>
        </w:rPr>
        <w:lastRenderedPageBreak/>
        <w:t>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5" w:name="Par480"/>
      <w:bookmarkEnd w:id="5"/>
      <w:r w:rsidRPr="00B444F9">
        <w:rPr>
          <w:sz w:val="28"/>
          <w:szCs w:val="28"/>
          <w:u w:val="single"/>
        </w:rPr>
        <w:t>Статья 204. Коммерческий подкуп</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Деяния, предусмотренные частью первой настоящей статьи, если они: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а) совершены группой лиц по предварительному сговору или организованной группой;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б) совершены за заведомо незаконные действия (бездействие),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w:t>
      </w:r>
      <w:r w:rsidRPr="00B444F9">
        <w:rPr>
          <w:sz w:val="28"/>
          <w:szCs w:val="28"/>
        </w:rPr>
        <w:lastRenderedPageBreak/>
        <w:t>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Деяния, предусмотренные частью третьей настоящей статьи, если они: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а) совершены группой лиц по предварительному сговору или организованной группой;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б) сопряжены с вымогательством предмета подкупа;</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в) совершены за незаконные действия (бездействие),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6" w:name="Par497"/>
      <w:bookmarkEnd w:id="6"/>
      <w:r w:rsidRPr="00B444F9">
        <w:rPr>
          <w:sz w:val="28"/>
          <w:szCs w:val="28"/>
          <w:u w:val="single"/>
        </w:rPr>
        <w:t>Статья 285. Злоупотребление должностными полномочиями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2. То же деяние, совершенное лицом, занимающим государственную должность Российской Федерации или государственную должность субъекта </w:t>
      </w:r>
      <w:r w:rsidRPr="00B444F9">
        <w:rPr>
          <w:sz w:val="28"/>
          <w:szCs w:val="28"/>
        </w:rPr>
        <w:lastRenderedPageBreak/>
        <w:t>Российской Федерации, а равно главой органа местного самоуправления,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Деяния, предусмотренные частями первой или второй настоящей статьи, повлекшие тяжкие последствия,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7" w:name="Par510"/>
      <w:bookmarkEnd w:id="7"/>
      <w:r w:rsidRPr="00B444F9">
        <w:rPr>
          <w:sz w:val="28"/>
          <w:szCs w:val="28"/>
          <w:u w:val="single"/>
        </w:rPr>
        <w:t>Статья 290. Получение взятки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w:t>
      </w:r>
      <w:r w:rsidRPr="00B444F9">
        <w:rPr>
          <w:sz w:val="28"/>
          <w:szCs w:val="28"/>
        </w:rPr>
        <w:lastRenderedPageBreak/>
        <w:t>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5. Деяния, предусмотренные частями первой, третьей, четвертой настоящей статьи, если они совершены:</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а) группой лиц по предварительному сговору или организованной группой;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б) с вымогательством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lastRenderedPageBreak/>
        <w:t>в) в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8" w:name="Par530"/>
      <w:bookmarkEnd w:id="8"/>
      <w:r w:rsidRPr="00B444F9">
        <w:rPr>
          <w:sz w:val="28"/>
          <w:szCs w:val="28"/>
          <w:u w:val="single"/>
        </w:rPr>
        <w:t>Статья 291. Дача взятки</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наказывается штрафом в размере от двадцатикратной до сорокакратной </w:t>
      </w:r>
      <w:r w:rsidRPr="00B444F9">
        <w:rPr>
          <w:sz w:val="28"/>
          <w:szCs w:val="28"/>
        </w:rPr>
        <w:lastRenderedPageBreak/>
        <w:t>суммы взятки либо лишением свободы на срок до трех лет со штрафом в размере пятнадцатикратной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Деяния, предусмотренные частями первой - третьей настоящей статьи, если они совершены:</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а) группой лиц по предварительному сговору или организованной группой;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б) в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5. Деяния, предусмотренные частями первой - четвертой настоящей статьи, совершенные в особо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9" w:name="Par546"/>
      <w:bookmarkEnd w:id="9"/>
      <w:r w:rsidRPr="00B444F9">
        <w:rPr>
          <w:sz w:val="28"/>
          <w:szCs w:val="28"/>
          <w:u w:val="single"/>
        </w:rPr>
        <w:t>Статья 291.1. Посредничество во взяточничестве</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2. Посредничество во взяточничестве за совершение заведомо </w:t>
      </w:r>
      <w:r w:rsidRPr="00B444F9">
        <w:rPr>
          <w:sz w:val="28"/>
          <w:szCs w:val="28"/>
        </w:rPr>
        <w:lastRenderedPageBreak/>
        <w:t>незаконных действий (бездействие) либо лицом с использованием своего служебного положения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3. Посредничество во взяточничестве, совершенное:</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а) группой лиц по предварительному сговору или организованной группой;</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б) в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4. Посредничество во взяточничестве, совершенное в особо крупном размере,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5. Обещание или предложение посредничества во взяточничестве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10" w:name="Par562"/>
      <w:bookmarkEnd w:id="10"/>
      <w:r w:rsidRPr="00B444F9">
        <w:rPr>
          <w:sz w:val="28"/>
          <w:szCs w:val="28"/>
          <w:u w:val="single"/>
        </w:rPr>
        <w:t>Статья 292. Служебный подлог</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w:t>
      </w:r>
      <w:r w:rsidRPr="00B444F9">
        <w:rPr>
          <w:sz w:val="28"/>
          <w:szCs w:val="28"/>
        </w:rPr>
        <w:lastRenderedPageBreak/>
        <w:t>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u w:val="single"/>
        </w:rPr>
      </w:pPr>
      <w:bookmarkStart w:id="11" w:name="Par569"/>
      <w:bookmarkEnd w:id="11"/>
      <w:r w:rsidRPr="00B444F9">
        <w:rPr>
          <w:sz w:val="28"/>
          <w:szCs w:val="28"/>
          <w:u w:val="single"/>
        </w:rPr>
        <w:t>Статья 304. Провокация взятки либо коммерческого подкупа</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xml:space="preserve">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w:t>
      </w:r>
      <w:r w:rsidRPr="00B444F9">
        <w:rPr>
          <w:sz w:val="28"/>
          <w:szCs w:val="28"/>
        </w:rPr>
        <w:lastRenderedPageBreak/>
        <w:t>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025D8" w:rsidRPr="00B444F9" w:rsidRDefault="004025D8" w:rsidP="004025D8">
      <w:pPr>
        <w:widowControl w:val="0"/>
        <w:autoSpaceDE w:val="0"/>
        <w:autoSpaceDN w:val="0"/>
        <w:adjustRightInd w:val="0"/>
        <w:ind w:firstLine="540"/>
        <w:jc w:val="both"/>
        <w:rPr>
          <w:sz w:val="28"/>
          <w:szCs w:val="28"/>
        </w:rPr>
      </w:pP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В соответствии со статьей 151 Уголовно-процессуального кодекса Российской Федерации предварительное следствие производится:</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4025D8" w:rsidRPr="00B444F9" w:rsidRDefault="004025D8" w:rsidP="004025D8">
      <w:pPr>
        <w:widowControl w:val="0"/>
        <w:autoSpaceDE w:val="0"/>
        <w:autoSpaceDN w:val="0"/>
        <w:adjustRightInd w:val="0"/>
        <w:ind w:firstLine="540"/>
        <w:jc w:val="both"/>
        <w:rPr>
          <w:sz w:val="28"/>
          <w:szCs w:val="28"/>
        </w:rPr>
      </w:pPr>
      <w:r w:rsidRPr="00B444F9">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4025D8" w:rsidRDefault="004025D8" w:rsidP="004025D8">
      <w:pPr>
        <w:widowControl w:val="0"/>
        <w:autoSpaceDE w:val="0"/>
        <w:autoSpaceDN w:val="0"/>
        <w:adjustRightInd w:val="0"/>
        <w:ind w:firstLine="540"/>
        <w:jc w:val="both"/>
        <w:rPr>
          <w:sz w:val="28"/>
          <w:szCs w:val="28"/>
        </w:rPr>
      </w:pPr>
    </w:p>
    <w:p w:rsidR="004025D8" w:rsidRPr="00A57B2F" w:rsidRDefault="004025D8" w:rsidP="004025D8">
      <w:pPr>
        <w:autoSpaceDE w:val="0"/>
        <w:autoSpaceDN w:val="0"/>
        <w:adjustRightInd w:val="0"/>
        <w:ind w:firstLine="540"/>
        <w:jc w:val="center"/>
        <w:outlineLvl w:val="0"/>
        <w:rPr>
          <w:b/>
          <w:sz w:val="28"/>
          <w:szCs w:val="28"/>
        </w:rPr>
      </w:pPr>
      <w:r w:rsidRPr="00A57B2F">
        <w:rPr>
          <w:b/>
          <w:sz w:val="28"/>
          <w:szCs w:val="28"/>
        </w:rPr>
        <w:t>Кодекс Российской Федерации об административных правонарушениях</w:t>
      </w:r>
    </w:p>
    <w:p w:rsidR="004025D8" w:rsidRDefault="004025D8" w:rsidP="004025D8">
      <w:pPr>
        <w:widowControl w:val="0"/>
        <w:autoSpaceDE w:val="0"/>
        <w:autoSpaceDN w:val="0"/>
        <w:adjustRightInd w:val="0"/>
        <w:ind w:firstLine="540"/>
        <w:jc w:val="both"/>
        <w:rPr>
          <w:rFonts w:ascii="Calibri" w:hAnsi="Calibri" w:cs="Calibri"/>
        </w:rPr>
      </w:pPr>
    </w:p>
    <w:p w:rsidR="004025D8" w:rsidRPr="00A57B2F" w:rsidRDefault="004025D8" w:rsidP="004025D8">
      <w:pPr>
        <w:widowControl w:val="0"/>
        <w:autoSpaceDE w:val="0"/>
        <w:autoSpaceDN w:val="0"/>
        <w:adjustRightInd w:val="0"/>
        <w:ind w:firstLine="540"/>
        <w:jc w:val="both"/>
        <w:rPr>
          <w:sz w:val="28"/>
          <w:szCs w:val="28"/>
          <w:u w:val="single"/>
        </w:rPr>
      </w:pPr>
      <w:bookmarkStart w:id="12" w:name="Par584"/>
      <w:bookmarkEnd w:id="12"/>
      <w:r w:rsidRPr="00A57B2F">
        <w:rPr>
          <w:sz w:val="28"/>
          <w:szCs w:val="28"/>
          <w:u w:val="single"/>
        </w:rPr>
        <w:t>Статья 19.28. Незаконное вознаграждение от имени юридического лица</w:t>
      </w:r>
    </w:p>
    <w:p w:rsidR="004025D8" w:rsidRPr="00A57B2F" w:rsidRDefault="004025D8" w:rsidP="004025D8">
      <w:pPr>
        <w:widowControl w:val="0"/>
        <w:autoSpaceDE w:val="0"/>
        <w:autoSpaceDN w:val="0"/>
        <w:adjustRightInd w:val="0"/>
        <w:ind w:firstLine="540"/>
        <w:jc w:val="both"/>
        <w:rPr>
          <w:sz w:val="28"/>
          <w:szCs w:val="28"/>
        </w:rPr>
      </w:pP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w:t>
      </w:r>
      <w:r w:rsidRPr="00A57B2F">
        <w:rPr>
          <w:sz w:val="28"/>
          <w:szCs w:val="28"/>
        </w:rPr>
        <w:lastRenderedPageBreak/>
        <w:t>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2. Действия, предусмотренные частью 1 настоящей статьи, совершенные в крупном размере, -</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3. Действия, предусмотренные частью 1 настоящей статьи, совершенные в особо крупном размере, -</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Примечания:</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lastRenderedPageBreak/>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По итогам анализа положений статьи 19.28 КоАП РФ и </w:t>
      </w:r>
      <w:hyperlink r:id="rId10" w:history="1">
        <w:r w:rsidRPr="00A57B2F">
          <w:rPr>
            <w:sz w:val="28"/>
            <w:szCs w:val="28"/>
          </w:rPr>
          <w:t>статьи 14</w:t>
        </w:r>
      </w:hyperlink>
      <w:r w:rsidRPr="00A57B2F">
        <w:rPr>
          <w:sz w:val="28"/>
          <w:szCs w:val="28"/>
        </w:rPr>
        <w:t xml:space="preserve">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w:t>
      </w:r>
      <w:r w:rsidRPr="00A57B2F">
        <w:rPr>
          <w:sz w:val="28"/>
          <w:szCs w:val="28"/>
        </w:rPr>
        <w:lastRenderedPageBreak/>
        <w:t>юридического лица), в интересах которого действовало это физическое лицо.</w:t>
      </w:r>
    </w:p>
    <w:p w:rsidR="004025D8" w:rsidRPr="00A57B2F" w:rsidRDefault="004025D8" w:rsidP="004025D8">
      <w:pPr>
        <w:widowControl w:val="0"/>
        <w:autoSpaceDE w:val="0"/>
        <w:autoSpaceDN w:val="0"/>
        <w:adjustRightInd w:val="0"/>
        <w:ind w:firstLine="540"/>
        <w:jc w:val="both"/>
        <w:rPr>
          <w:sz w:val="28"/>
          <w:szCs w:val="28"/>
        </w:rPr>
      </w:pPr>
    </w:p>
    <w:p w:rsidR="004025D8" w:rsidRPr="00A57B2F" w:rsidRDefault="004025D8" w:rsidP="004025D8">
      <w:pPr>
        <w:widowControl w:val="0"/>
        <w:autoSpaceDE w:val="0"/>
        <w:autoSpaceDN w:val="0"/>
        <w:adjustRightInd w:val="0"/>
        <w:ind w:firstLine="540"/>
        <w:jc w:val="both"/>
        <w:rPr>
          <w:sz w:val="28"/>
          <w:szCs w:val="28"/>
          <w:u w:val="single"/>
        </w:rPr>
      </w:pPr>
      <w:bookmarkStart w:id="13" w:name="Par604"/>
      <w:bookmarkEnd w:id="13"/>
      <w:r w:rsidRPr="00A57B2F">
        <w:rPr>
          <w:sz w:val="28"/>
          <w:szCs w:val="28"/>
          <w:u w:val="single"/>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025D8" w:rsidRPr="00A57B2F" w:rsidRDefault="004025D8" w:rsidP="004025D8">
      <w:pPr>
        <w:widowControl w:val="0"/>
        <w:autoSpaceDE w:val="0"/>
        <w:autoSpaceDN w:val="0"/>
        <w:adjustRightInd w:val="0"/>
        <w:ind w:firstLine="540"/>
        <w:jc w:val="both"/>
        <w:rPr>
          <w:sz w:val="28"/>
          <w:szCs w:val="28"/>
        </w:rPr>
      </w:pP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1" w:history="1">
        <w:r w:rsidRPr="00A57B2F">
          <w:rPr>
            <w:sz w:val="28"/>
            <w:szCs w:val="28"/>
          </w:rPr>
          <w:t>законом</w:t>
        </w:r>
      </w:hyperlink>
      <w:r w:rsidRPr="00A57B2F">
        <w:rPr>
          <w:sz w:val="28"/>
          <w:szCs w:val="28"/>
        </w:rPr>
        <w:t xml:space="preserve"> от 25 декабря 2008 года N 273-ФЗ "О противодействии коррупции", -</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025D8" w:rsidRPr="00A57B2F" w:rsidRDefault="004025D8" w:rsidP="004025D8">
      <w:pPr>
        <w:widowControl w:val="0"/>
        <w:autoSpaceDE w:val="0"/>
        <w:autoSpaceDN w:val="0"/>
        <w:adjustRightInd w:val="0"/>
        <w:ind w:firstLine="540"/>
        <w:jc w:val="both"/>
        <w:rPr>
          <w:sz w:val="28"/>
          <w:szCs w:val="28"/>
        </w:rPr>
      </w:pP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w:t>
      </w:r>
      <w:r w:rsidRPr="00A57B2F">
        <w:rPr>
          <w:sz w:val="28"/>
          <w:szCs w:val="28"/>
        </w:rPr>
        <w:lastRenderedPageBreak/>
        <w:t xml:space="preserve">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2" w:history="1">
        <w:r w:rsidRPr="00A57B2F">
          <w:rPr>
            <w:sz w:val="28"/>
            <w:szCs w:val="28"/>
          </w:rPr>
          <w:t>статьей 12</w:t>
        </w:r>
      </w:hyperlink>
      <w:r w:rsidRPr="00A57B2F">
        <w:rPr>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В свою очередь, на работодателе согласно </w:t>
      </w:r>
      <w:hyperlink r:id="rId13" w:history="1">
        <w:r w:rsidRPr="00A57B2F">
          <w:rPr>
            <w:sz w:val="28"/>
            <w:szCs w:val="28"/>
          </w:rPr>
          <w:t>части 4 статьи 12</w:t>
        </w:r>
      </w:hyperlink>
      <w:r w:rsidRPr="00A57B2F">
        <w:rPr>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 w:history="1">
        <w:r w:rsidRPr="00A57B2F">
          <w:rPr>
            <w:sz w:val="28"/>
            <w:szCs w:val="28"/>
          </w:rPr>
          <w:t>статьей 12</w:t>
        </w:r>
      </w:hyperlink>
      <w:r w:rsidRPr="00A57B2F">
        <w:rPr>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Таким образом, несоблюдение работодателем (заказчиком работ, услуг) обязанности, предусмотренной </w:t>
      </w:r>
      <w:hyperlink r:id="rId15" w:history="1">
        <w:r w:rsidRPr="00A57B2F">
          <w:rPr>
            <w:sz w:val="28"/>
            <w:szCs w:val="28"/>
          </w:rPr>
          <w:t>частью 4 статьи 12</w:t>
        </w:r>
      </w:hyperlink>
      <w:r w:rsidRPr="00A57B2F">
        <w:rPr>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025D8" w:rsidRPr="00A57B2F" w:rsidRDefault="004025D8" w:rsidP="004025D8">
      <w:pPr>
        <w:widowControl w:val="0"/>
        <w:autoSpaceDE w:val="0"/>
        <w:autoSpaceDN w:val="0"/>
        <w:adjustRightInd w:val="0"/>
        <w:ind w:firstLine="540"/>
        <w:jc w:val="both"/>
        <w:rPr>
          <w:sz w:val="28"/>
          <w:szCs w:val="28"/>
        </w:rPr>
      </w:pPr>
    </w:p>
    <w:p w:rsidR="004025D8" w:rsidRDefault="004025D8" w:rsidP="004025D8">
      <w:pPr>
        <w:autoSpaceDE w:val="0"/>
        <w:autoSpaceDN w:val="0"/>
        <w:adjustRightInd w:val="0"/>
        <w:ind w:firstLine="540"/>
        <w:jc w:val="center"/>
        <w:outlineLvl w:val="0"/>
        <w:rPr>
          <w:b/>
          <w:sz w:val="28"/>
          <w:szCs w:val="28"/>
        </w:rPr>
      </w:pPr>
      <w:bookmarkStart w:id="14" w:name="Par616"/>
      <w:bookmarkEnd w:id="14"/>
    </w:p>
    <w:p w:rsidR="004025D8" w:rsidRPr="00A57B2F" w:rsidRDefault="004025D8" w:rsidP="004025D8">
      <w:pPr>
        <w:autoSpaceDE w:val="0"/>
        <w:autoSpaceDN w:val="0"/>
        <w:adjustRightInd w:val="0"/>
        <w:ind w:firstLine="540"/>
        <w:jc w:val="center"/>
        <w:outlineLvl w:val="0"/>
        <w:rPr>
          <w:b/>
          <w:sz w:val="28"/>
          <w:szCs w:val="28"/>
        </w:rPr>
      </w:pPr>
      <w:r w:rsidRPr="00A57B2F">
        <w:rPr>
          <w:b/>
          <w:sz w:val="28"/>
          <w:szCs w:val="28"/>
        </w:rPr>
        <w:t>Трудовой кодекс Российской Федерации</w:t>
      </w:r>
    </w:p>
    <w:p w:rsidR="004025D8" w:rsidRDefault="004025D8" w:rsidP="004025D8">
      <w:pPr>
        <w:widowControl w:val="0"/>
        <w:autoSpaceDE w:val="0"/>
        <w:autoSpaceDN w:val="0"/>
        <w:adjustRightInd w:val="0"/>
        <w:ind w:firstLine="540"/>
        <w:jc w:val="both"/>
        <w:rPr>
          <w:rFonts w:ascii="Calibri" w:hAnsi="Calibri" w:cs="Calibri"/>
        </w:rPr>
      </w:pPr>
    </w:p>
    <w:p w:rsidR="004025D8" w:rsidRPr="00A57B2F" w:rsidRDefault="004025D8" w:rsidP="004025D8">
      <w:pPr>
        <w:widowControl w:val="0"/>
        <w:autoSpaceDE w:val="0"/>
        <w:autoSpaceDN w:val="0"/>
        <w:adjustRightInd w:val="0"/>
        <w:ind w:firstLine="540"/>
        <w:jc w:val="both"/>
        <w:rPr>
          <w:sz w:val="28"/>
          <w:szCs w:val="28"/>
          <w:u w:val="single"/>
        </w:rPr>
      </w:pPr>
      <w:bookmarkStart w:id="15" w:name="Par618"/>
      <w:bookmarkEnd w:id="15"/>
      <w:r w:rsidRPr="00A57B2F">
        <w:rPr>
          <w:sz w:val="28"/>
          <w:szCs w:val="28"/>
          <w:u w:val="single"/>
        </w:rPr>
        <w:t>Статья 64.1 Трудового кодекса Российской Федерации (далее - ТК РФ)</w:t>
      </w:r>
    </w:p>
    <w:p w:rsidR="004025D8" w:rsidRPr="00A57B2F" w:rsidRDefault="004025D8" w:rsidP="004025D8">
      <w:pPr>
        <w:widowControl w:val="0"/>
        <w:autoSpaceDE w:val="0"/>
        <w:autoSpaceDN w:val="0"/>
        <w:adjustRightInd w:val="0"/>
        <w:ind w:firstLine="540"/>
        <w:jc w:val="both"/>
        <w:rPr>
          <w:sz w:val="28"/>
          <w:szCs w:val="28"/>
        </w:rPr>
      </w:pP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w:t>
      </w:r>
      <w:r w:rsidRPr="00A57B2F">
        <w:rPr>
          <w:sz w:val="28"/>
          <w:szCs w:val="28"/>
        </w:rPr>
        <w:lastRenderedPageBreak/>
        <w:t>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За невыполнение требований и (или) нарушение запретов, установленных Федеральным </w:t>
      </w:r>
      <w:hyperlink r:id="rId16" w:history="1">
        <w:r w:rsidRPr="00A57B2F">
          <w:rPr>
            <w:sz w:val="28"/>
            <w:szCs w:val="28"/>
          </w:rPr>
          <w:t>законом</w:t>
        </w:r>
      </w:hyperlink>
      <w:r w:rsidRPr="00A57B2F">
        <w:rPr>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1) непринятия работником мер по предотвращению или урегулированию конфликта интересов, стороной которого он является;</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xml:space="preserve">2) непредставления либо представления неполных или недостоверных сведений о доходах, расходах, имуществе и обязательствах имущественного </w:t>
      </w:r>
      <w:r w:rsidRPr="00A57B2F">
        <w:rPr>
          <w:sz w:val="28"/>
          <w:szCs w:val="28"/>
        </w:rPr>
        <w:lastRenderedPageBreak/>
        <w:t>характера (своих, супруга (супруги), несовершеннолетних детей).</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имеют счета (вклады) в иностранных банках, расположенных за пределами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хранят наличные денежные средства и ценности в иностранных банках, расположенных за пределами Российской Федерации;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владеют и (или) пользуются иностранными финансовыми инструментами.</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Приведенные нормы действуют по отношению к следующим лицам:</w:t>
      </w:r>
    </w:p>
    <w:p w:rsidR="004025D8" w:rsidRPr="00A57B2F" w:rsidRDefault="004025D8" w:rsidP="004025D8">
      <w:pPr>
        <w:widowControl w:val="0"/>
        <w:autoSpaceDE w:val="0"/>
        <w:autoSpaceDN w:val="0"/>
        <w:adjustRightInd w:val="0"/>
        <w:ind w:firstLine="540"/>
        <w:jc w:val="both"/>
        <w:rPr>
          <w:sz w:val="28"/>
          <w:szCs w:val="28"/>
        </w:rPr>
      </w:pPr>
      <w:r w:rsidRPr="00A57B2F">
        <w:rPr>
          <w:sz w:val="28"/>
          <w:szCs w:val="28"/>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7" w:history="1">
        <w:r w:rsidRPr="00A57B2F">
          <w:rPr>
            <w:sz w:val="28"/>
            <w:szCs w:val="28"/>
          </w:rPr>
          <w:t>подпункт "ж" пункта 1 части 1 статьи 7.1</w:t>
        </w:r>
      </w:hyperlink>
      <w:r w:rsidRPr="00A57B2F">
        <w:rPr>
          <w:sz w:val="28"/>
          <w:szCs w:val="28"/>
        </w:rPr>
        <w:t xml:space="preserve">, </w:t>
      </w:r>
      <w:hyperlink r:id="rId18" w:history="1">
        <w:r w:rsidRPr="00A57B2F">
          <w:rPr>
            <w:sz w:val="28"/>
            <w:szCs w:val="28"/>
          </w:rPr>
          <w:t>пункт 2 части 1 статьи 7.1</w:t>
        </w:r>
      </w:hyperlink>
      <w:r w:rsidRPr="00A57B2F">
        <w:rPr>
          <w:sz w:val="28"/>
          <w:szCs w:val="28"/>
        </w:rPr>
        <w:t xml:space="preserve">, </w:t>
      </w:r>
      <w:hyperlink r:id="rId19" w:history="1">
        <w:r w:rsidRPr="00A57B2F">
          <w:rPr>
            <w:sz w:val="28"/>
            <w:szCs w:val="28"/>
          </w:rPr>
          <w:t>часть 3 статьи 7.1</w:t>
        </w:r>
      </w:hyperlink>
      <w:r w:rsidRPr="00A57B2F">
        <w:rPr>
          <w:sz w:val="28"/>
          <w:szCs w:val="28"/>
        </w:rPr>
        <w:t xml:space="preserve"> Федерального закона N 273-ФЗ, статья 349.1 ТК РФ);</w:t>
      </w:r>
    </w:p>
    <w:p w:rsidR="004025D8" w:rsidRDefault="004025D8" w:rsidP="004025D8">
      <w:pPr>
        <w:widowControl w:val="0"/>
        <w:autoSpaceDE w:val="0"/>
        <w:autoSpaceDN w:val="0"/>
        <w:adjustRightInd w:val="0"/>
        <w:ind w:firstLine="540"/>
        <w:jc w:val="both"/>
        <w:rPr>
          <w:sz w:val="28"/>
          <w:szCs w:val="28"/>
        </w:rPr>
      </w:pPr>
      <w:r w:rsidRPr="00A57B2F">
        <w:rPr>
          <w:sz w:val="28"/>
          <w:szCs w:val="28"/>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0" w:history="1">
        <w:r w:rsidRPr="00A57B2F">
          <w:rPr>
            <w:sz w:val="28"/>
            <w:szCs w:val="28"/>
          </w:rPr>
          <w:t>подпункт "ж" пункта 1 части 1 статьи 7.1</w:t>
        </w:r>
      </w:hyperlink>
      <w:r w:rsidRPr="00A57B2F">
        <w:rPr>
          <w:sz w:val="28"/>
          <w:szCs w:val="28"/>
        </w:rPr>
        <w:t xml:space="preserve">, </w:t>
      </w:r>
      <w:hyperlink r:id="rId21" w:history="1">
        <w:r w:rsidRPr="00A57B2F">
          <w:rPr>
            <w:sz w:val="28"/>
            <w:szCs w:val="28"/>
          </w:rPr>
          <w:t>пункт 2 части 1 статьи 7.1</w:t>
        </w:r>
      </w:hyperlink>
      <w:r w:rsidRPr="00A57B2F">
        <w:rPr>
          <w:sz w:val="28"/>
          <w:szCs w:val="28"/>
        </w:rPr>
        <w:t xml:space="preserve">, </w:t>
      </w:r>
      <w:hyperlink r:id="rId22" w:history="1">
        <w:r w:rsidRPr="00A57B2F">
          <w:rPr>
            <w:sz w:val="28"/>
            <w:szCs w:val="28"/>
          </w:rPr>
          <w:t>часть 3 статьи 7.1</w:t>
        </w:r>
      </w:hyperlink>
      <w:r w:rsidRPr="00A57B2F">
        <w:rPr>
          <w:sz w:val="28"/>
          <w:szCs w:val="28"/>
        </w:rPr>
        <w:t xml:space="preserve"> Федерального закона N 273-ФЗ, статья 349.2 ТК РФ).</w:t>
      </w:r>
    </w:p>
    <w:p w:rsidR="004025D8" w:rsidRDefault="004025D8" w:rsidP="004025D8">
      <w:pPr>
        <w:widowControl w:val="0"/>
        <w:autoSpaceDE w:val="0"/>
        <w:autoSpaceDN w:val="0"/>
        <w:adjustRightInd w:val="0"/>
        <w:ind w:firstLine="540"/>
        <w:jc w:val="both"/>
        <w:rPr>
          <w:sz w:val="28"/>
          <w:szCs w:val="28"/>
        </w:rPr>
      </w:pPr>
    </w:p>
    <w:p w:rsidR="004025D8" w:rsidRDefault="004025D8" w:rsidP="004025D8">
      <w:pPr>
        <w:widowControl w:val="0"/>
        <w:autoSpaceDE w:val="0"/>
        <w:autoSpaceDN w:val="0"/>
        <w:adjustRightInd w:val="0"/>
        <w:ind w:firstLine="540"/>
        <w:jc w:val="both"/>
        <w:rPr>
          <w:sz w:val="28"/>
          <w:szCs w:val="28"/>
        </w:rPr>
      </w:pPr>
    </w:p>
    <w:p w:rsidR="004025D8" w:rsidRDefault="004025D8" w:rsidP="004025D8">
      <w:pPr>
        <w:pStyle w:val="a3"/>
        <w:jc w:val="right"/>
        <w:rPr>
          <w:rFonts w:ascii="Times New Roman" w:hAnsi="Times New Roman" w:cs="Times New Roman"/>
          <w:color w:val="auto"/>
          <w:spacing w:val="0"/>
          <w:sz w:val="28"/>
          <w:szCs w:val="28"/>
        </w:rPr>
      </w:pPr>
    </w:p>
    <w:p w:rsidR="004025D8" w:rsidRDefault="004025D8" w:rsidP="004025D8">
      <w:pPr>
        <w:pStyle w:val="a3"/>
        <w:jc w:val="right"/>
        <w:rPr>
          <w:rFonts w:ascii="Times New Roman" w:hAnsi="Times New Roman" w:cs="Times New Roman"/>
          <w:color w:val="auto"/>
          <w:spacing w:val="0"/>
          <w:sz w:val="28"/>
          <w:szCs w:val="28"/>
        </w:rPr>
      </w:pPr>
    </w:p>
    <w:p w:rsidR="004025D8" w:rsidRDefault="004025D8" w:rsidP="004025D8">
      <w:pPr>
        <w:pStyle w:val="a3"/>
        <w:jc w:val="right"/>
        <w:rPr>
          <w:rFonts w:ascii="Times New Roman" w:hAnsi="Times New Roman" w:cs="Times New Roman"/>
          <w:color w:val="auto"/>
          <w:spacing w:val="0"/>
          <w:sz w:val="28"/>
          <w:szCs w:val="28"/>
        </w:rPr>
      </w:pPr>
    </w:p>
    <w:p w:rsidR="004025D8" w:rsidRDefault="004025D8" w:rsidP="004025D8"/>
    <w:p w:rsidR="008968C1" w:rsidRDefault="004025D8">
      <w:bookmarkStart w:id="16" w:name="_GoBack"/>
      <w:bookmarkEnd w:id="16"/>
    </w:p>
    <w:sectPr w:rsidR="008968C1" w:rsidSect="00E81791">
      <w:headerReference w:type="default" r:id="rId23"/>
      <w:footerReference w:type="default" r:id="rId2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1" w:rsidRDefault="004025D8">
    <w:pPr>
      <w:pStyle w:val="a6"/>
      <w:jc w:val="center"/>
    </w:pPr>
  </w:p>
  <w:p w:rsidR="00E81791" w:rsidRDefault="004025D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38816"/>
      <w:docPartObj>
        <w:docPartGallery w:val="Page Numbers (Top of Page)"/>
        <w:docPartUnique/>
      </w:docPartObj>
    </w:sdtPr>
    <w:sdtEndPr/>
    <w:sdtContent>
      <w:p w:rsidR="00E81791" w:rsidRDefault="004025D8">
        <w:pPr>
          <w:pStyle w:val="a4"/>
          <w:jc w:val="center"/>
        </w:pPr>
        <w:r>
          <w:fldChar w:fldCharType="begin"/>
        </w:r>
        <w:r>
          <w:instrText>PAGE   \* MERGEFORMAT</w:instrText>
        </w:r>
        <w:r>
          <w:fldChar w:fldCharType="separate"/>
        </w:r>
        <w:r>
          <w:rPr>
            <w:noProof/>
          </w:rPr>
          <w:t>2</w:t>
        </w:r>
        <w:r>
          <w:fldChar w:fldCharType="end"/>
        </w:r>
      </w:p>
    </w:sdtContent>
  </w:sdt>
  <w:p w:rsidR="00E81791" w:rsidRDefault="004025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D8"/>
    <w:rsid w:val="004025D8"/>
    <w:rsid w:val="004D6012"/>
    <w:rsid w:val="007D48A3"/>
    <w:rsid w:val="00B16A98"/>
    <w:rsid w:val="00FD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25D8"/>
    <w:pPr>
      <w:spacing w:before="33" w:after="33"/>
    </w:pPr>
    <w:rPr>
      <w:rFonts w:ascii="Arial" w:hAnsi="Arial" w:cs="Arial"/>
      <w:color w:val="332E2D"/>
      <w:spacing w:val="2"/>
    </w:rPr>
  </w:style>
  <w:style w:type="paragraph" w:customStyle="1" w:styleId="Default">
    <w:name w:val="Default"/>
    <w:rsid w:val="004025D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025D8"/>
    <w:pPr>
      <w:tabs>
        <w:tab w:val="center" w:pos="4677"/>
        <w:tab w:val="right" w:pos="9355"/>
      </w:tabs>
    </w:pPr>
  </w:style>
  <w:style w:type="character" w:customStyle="1" w:styleId="a5">
    <w:name w:val="Верхний колонтитул Знак"/>
    <w:basedOn w:val="a0"/>
    <w:link w:val="a4"/>
    <w:uiPriority w:val="99"/>
    <w:rsid w:val="00402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25D8"/>
    <w:pPr>
      <w:tabs>
        <w:tab w:val="center" w:pos="4677"/>
        <w:tab w:val="right" w:pos="9355"/>
      </w:tabs>
    </w:pPr>
  </w:style>
  <w:style w:type="character" w:customStyle="1" w:styleId="a7">
    <w:name w:val="Нижний колонтитул Знак"/>
    <w:basedOn w:val="a0"/>
    <w:link w:val="a6"/>
    <w:uiPriority w:val="99"/>
    <w:rsid w:val="004025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25D8"/>
    <w:pPr>
      <w:spacing w:before="33" w:after="33"/>
    </w:pPr>
    <w:rPr>
      <w:rFonts w:ascii="Arial" w:hAnsi="Arial" w:cs="Arial"/>
      <w:color w:val="332E2D"/>
      <w:spacing w:val="2"/>
    </w:rPr>
  </w:style>
  <w:style w:type="paragraph" w:customStyle="1" w:styleId="Default">
    <w:name w:val="Default"/>
    <w:rsid w:val="004025D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025D8"/>
    <w:pPr>
      <w:tabs>
        <w:tab w:val="center" w:pos="4677"/>
        <w:tab w:val="right" w:pos="9355"/>
      </w:tabs>
    </w:pPr>
  </w:style>
  <w:style w:type="character" w:customStyle="1" w:styleId="a5">
    <w:name w:val="Верхний колонтитул Знак"/>
    <w:basedOn w:val="a0"/>
    <w:link w:val="a4"/>
    <w:uiPriority w:val="99"/>
    <w:rsid w:val="004025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25D8"/>
    <w:pPr>
      <w:tabs>
        <w:tab w:val="center" w:pos="4677"/>
        <w:tab w:val="right" w:pos="9355"/>
      </w:tabs>
    </w:pPr>
  </w:style>
  <w:style w:type="character" w:customStyle="1" w:styleId="a7">
    <w:name w:val="Нижний колонтитул Знак"/>
    <w:basedOn w:val="a0"/>
    <w:link w:val="a6"/>
    <w:uiPriority w:val="99"/>
    <w:rsid w:val="004025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3E262FC39BD137BB7D2027F1330281FE76F0C4A4DA89C41830CBD4F08E802F8EAD48Fz1Y2F" TargetMode="External"/><Relationship Id="rId13" Type="http://schemas.openxmlformats.org/officeDocument/2006/relationships/hyperlink" Target="consultantplus://offline/ref=0ED3E262FC39BD137BB7D2027F1330281FE76F0C4A4DA89C41830CBD4F08E802F8EAD48Fz1Y3F" TargetMode="External"/><Relationship Id="rId18" Type="http://schemas.openxmlformats.org/officeDocument/2006/relationships/hyperlink" Target="consultantplus://offline/ref=0ED3E262FC39BD137BB7D2027F1330281FE76F0C4A4DA89C41830CBD4F08E802F8EAD48D11zDY1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D3E262FC39BD137BB7D2027F1330281FE76F0C4A4DA89C41830CBD4F08E802F8EAD48D11zDY1F" TargetMode="External"/><Relationship Id="rId7" Type="http://schemas.openxmlformats.org/officeDocument/2006/relationships/hyperlink" Target="consultantplus://offline/ref=0ED3E262FC39BD137BB7D2027F1330281FE76F0C4A4DA89C41830CBD4F08E802F8EAD48Ez1Y9F" TargetMode="External"/><Relationship Id="rId12" Type="http://schemas.openxmlformats.org/officeDocument/2006/relationships/hyperlink" Target="consultantplus://offline/ref=0ED3E262FC39BD137BB7D2027F1330281FE76F0C4A4DA89C41830CBD4F08E802F8EAD48Ez1Y8F" TargetMode="External"/><Relationship Id="rId17" Type="http://schemas.openxmlformats.org/officeDocument/2006/relationships/hyperlink" Target="consultantplus://offline/ref=0ED3E262FC39BD137BB7D2027F1330281FE76F0C4A4DA89C41830CBD4F08E802F8EAD48D10zDY9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D3E262FC39BD137BB7D2027F1330281FE76F0C4A4DA89C41830CBD4Fz0Y8F" TargetMode="External"/><Relationship Id="rId20" Type="http://schemas.openxmlformats.org/officeDocument/2006/relationships/hyperlink" Target="consultantplus://offline/ref=0ED3E262FC39BD137BB7D2027F1330281FE76F0C4A4DA89C41830CBD4F08E802F8EAD48D10zDY9F" TargetMode="External"/><Relationship Id="rId1" Type="http://schemas.openxmlformats.org/officeDocument/2006/relationships/styles" Target="styles.xml"/><Relationship Id="rId6" Type="http://schemas.openxmlformats.org/officeDocument/2006/relationships/hyperlink" Target="consultantplus://offline/ref=0ED3E262FC39BD137BB7D2027F1330281FE76F0C4A4DA89C41830CBD4F08E802F8EAD48Ez1Y9F" TargetMode="External"/><Relationship Id="rId11" Type="http://schemas.openxmlformats.org/officeDocument/2006/relationships/hyperlink" Target="consultantplus://offline/ref=0ED3E262FC39BD137BB7D2027F1330281FE76F0C4A4DA89C41830CBD4Fz0Y8F" TargetMode="External"/><Relationship Id="rId24" Type="http://schemas.openxmlformats.org/officeDocument/2006/relationships/footer" Target="footer1.xml"/><Relationship Id="rId5" Type="http://schemas.openxmlformats.org/officeDocument/2006/relationships/hyperlink" Target="consultantplus://offline/ref=0ED3E262FC39BD137BB7D2027F1330281FE76F0C4A4DA89C41830CBD4F08E802F8EAD48Fz1Y1F" TargetMode="External"/><Relationship Id="rId15" Type="http://schemas.openxmlformats.org/officeDocument/2006/relationships/hyperlink" Target="consultantplus://offline/ref=0ED3E262FC39BD137BB7D2027F1330281FE76F0C4A4DA89C41830CBD4F08E802F8EAD48Fz1Y3F" TargetMode="External"/><Relationship Id="rId23" Type="http://schemas.openxmlformats.org/officeDocument/2006/relationships/header" Target="header1.xml"/><Relationship Id="rId10" Type="http://schemas.openxmlformats.org/officeDocument/2006/relationships/hyperlink" Target="consultantplus://offline/ref=0ED3E262FC39BD137BB7D2027F1330281FE76F0C4A4DA89C41830CBD4F08E802F8EAD48D10D1C28EzEYCF" TargetMode="External"/><Relationship Id="rId19" Type="http://schemas.openxmlformats.org/officeDocument/2006/relationships/hyperlink" Target="consultantplus://offline/ref=0ED3E262FC39BD137BB7D2027F1330281FE76F0C4A4DA89C41830CBD4F08E802F8EAD48D11zDY2F" TargetMode="External"/><Relationship Id="rId4" Type="http://schemas.openxmlformats.org/officeDocument/2006/relationships/webSettings" Target="webSettings.xml"/><Relationship Id="rId9" Type="http://schemas.openxmlformats.org/officeDocument/2006/relationships/hyperlink" Target="consultantplus://offline/ref=0ED3E262FC39BD137BB7D2027F1330281FE76F0C4A4DA89C41830CBD4F08E802F8EAD48Fz1Y3F" TargetMode="External"/><Relationship Id="rId14" Type="http://schemas.openxmlformats.org/officeDocument/2006/relationships/hyperlink" Target="consultantplus://offline/ref=0ED3E262FC39BD137BB7D2027F1330281FE76F0C4A4DA89C41830CBD4F08E802F8EAD48Ez1Y8F" TargetMode="External"/><Relationship Id="rId22" Type="http://schemas.openxmlformats.org/officeDocument/2006/relationships/hyperlink" Target="consultantplus://offline/ref=0ED3E262FC39BD137BB7D2027F1330281FE76F0C4A4DA89C41830CBD4F08E802F8EAD48D11zD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10666</Words>
  <Characters>60800</Characters>
  <Application>Microsoft Office Word</Application>
  <DocSecurity>0</DocSecurity>
  <Lines>506</Lines>
  <Paragraphs>142</Paragraphs>
  <ScaleCrop>false</ScaleCrop>
  <Company>Hewlett-Packard Company</Company>
  <LinksUpToDate>false</LinksUpToDate>
  <CharactersWithSpaces>71324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 Живакова</dc:creator>
  <cp:lastModifiedBy>Яна В. Живакова</cp:lastModifiedBy>
  <cp:revision>1</cp:revision>
  <dcterms:created xsi:type="dcterms:W3CDTF">2014-09-24T06:16:00Z</dcterms:created>
  <dcterms:modified xsi:type="dcterms:W3CDTF">2014-09-24T06:16:00Z</dcterms:modified>
</cp:coreProperties>
</file>